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F2D0" w14:textId="02DFF684" w:rsidR="00561A0B" w:rsidRPr="00924C34" w:rsidRDefault="00561A0B" w:rsidP="00561A0B">
      <w:pPr>
        <w:pStyle w:val="a4"/>
        <w:rPr>
          <w:rFonts w:eastAsiaTheme="minorEastAsia" w:cs="Arial"/>
          <w:bCs/>
          <w:sz w:val="22"/>
          <w:lang w:eastAsia="zh-CN"/>
        </w:rPr>
      </w:pPr>
      <w:r w:rsidRPr="00924C34">
        <w:rPr>
          <w:rFonts w:cs="Arial"/>
          <w:bCs/>
          <w:sz w:val="22"/>
        </w:rPr>
        <w:t>3GPP TSG RAN WG1 Meeting #9</w:t>
      </w:r>
      <w:r>
        <w:rPr>
          <w:rFonts w:cs="Arial"/>
          <w:bCs/>
          <w:sz w:val="22"/>
        </w:rPr>
        <w:t>8</w:t>
      </w:r>
      <w:r w:rsidRPr="00924C34">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942077" w:rsidRPr="00942077">
        <w:rPr>
          <w:rFonts w:cs="Arial"/>
          <w:bCs/>
          <w:sz w:val="22"/>
        </w:rPr>
        <w:t>R1-1908153</w:t>
      </w:r>
      <w:r w:rsidRPr="00924C34">
        <w:rPr>
          <w:rFonts w:eastAsiaTheme="minorEastAsia" w:cs="Arial"/>
          <w:bCs/>
          <w:sz w:val="22"/>
          <w:lang w:eastAsia="zh-CN"/>
        </w:rPr>
        <w:t xml:space="preserve"> </w:t>
      </w:r>
    </w:p>
    <w:p w14:paraId="4BA9FF83" w14:textId="77777777" w:rsidR="00561A0B" w:rsidRPr="00924C34" w:rsidRDefault="00561A0B" w:rsidP="00561A0B">
      <w:pPr>
        <w:tabs>
          <w:tab w:val="center" w:pos="4536"/>
          <w:tab w:val="right" w:pos="9072"/>
        </w:tabs>
        <w:rPr>
          <w:rFonts w:ascii="Arial" w:hAnsi="Arial" w:cs="Arial"/>
          <w:b/>
          <w:bCs/>
          <w:sz w:val="22"/>
        </w:rPr>
      </w:pPr>
      <w:r>
        <w:rPr>
          <w:rFonts w:ascii="Arial" w:eastAsia="MS Mincho" w:hAnsi="Arial" w:cs="Arial"/>
          <w:b/>
          <w:bCs/>
          <w:sz w:val="22"/>
          <w:lang w:eastAsia="ja-JP"/>
        </w:rPr>
        <w:t>Prague</w:t>
      </w:r>
      <w:r w:rsidRPr="00924C34">
        <w:rPr>
          <w:rFonts w:ascii="Arial" w:eastAsia="MS Mincho" w:hAnsi="Arial" w:cs="Arial"/>
          <w:b/>
          <w:bCs/>
          <w:sz w:val="22"/>
          <w:lang w:eastAsia="ja-JP"/>
        </w:rPr>
        <w:t xml:space="preserve">, </w:t>
      </w:r>
      <w:r>
        <w:rPr>
          <w:rFonts w:ascii="Arial" w:eastAsia="MS Mincho" w:hAnsi="Arial" w:cs="Arial"/>
          <w:b/>
          <w:bCs/>
          <w:sz w:val="22"/>
          <w:lang w:eastAsia="ja-JP"/>
        </w:rPr>
        <w:t>CZ</w:t>
      </w:r>
      <w:r w:rsidRPr="00924C34">
        <w:rPr>
          <w:rFonts w:ascii="Arial" w:eastAsia="MS Mincho" w:hAnsi="Arial" w:cs="Arial"/>
          <w:b/>
          <w:bCs/>
          <w:sz w:val="22"/>
          <w:lang w:eastAsia="ja-JP"/>
        </w:rPr>
        <w:t xml:space="preserve">, </w:t>
      </w:r>
      <w:r>
        <w:rPr>
          <w:rFonts w:ascii="Arial" w:eastAsia="MS Mincho" w:hAnsi="Arial" w:cs="Arial"/>
          <w:b/>
          <w:bCs/>
          <w:sz w:val="22"/>
          <w:lang w:eastAsia="ja-JP"/>
        </w:rPr>
        <w:t>August</w:t>
      </w:r>
      <w:r w:rsidRPr="00924C34">
        <w:rPr>
          <w:rFonts w:ascii="Arial" w:eastAsia="MS Mincho" w:hAnsi="Arial" w:cs="Arial"/>
          <w:b/>
          <w:bCs/>
          <w:sz w:val="22"/>
          <w:lang w:eastAsia="ja-JP"/>
        </w:rPr>
        <w:t xml:space="preserve"> </w:t>
      </w:r>
      <w:r>
        <w:rPr>
          <w:rFonts w:ascii="Arial" w:eastAsia="MS Mincho" w:hAnsi="Arial" w:cs="Arial"/>
          <w:b/>
          <w:bCs/>
          <w:sz w:val="22"/>
          <w:lang w:eastAsia="ja-JP"/>
        </w:rPr>
        <w:t>26</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30</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F94FCD"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C658C" w:rsidRPr="003C658C">
        <w:rPr>
          <w:rFonts w:cs="Arial"/>
        </w:rPr>
        <w:t>In-device coexistence between NR and LTE sidelinks</w:t>
      </w:r>
    </w:p>
    <w:p w14:paraId="7F0008CE" w14:textId="4177484F"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A387010" w14:textId="6F8E87E7" w:rsidR="008C48FE" w:rsidRPr="002D4E32" w:rsidRDefault="00E131F8" w:rsidP="00265647">
      <w:pPr>
        <w:pStyle w:val="a0"/>
        <w:spacing w:before="120"/>
        <w:rPr>
          <w:rFonts w:eastAsia="Batang"/>
          <w:szCs w:val="20"/>
          <w:lang w:eastAsia="x-none"/>
        </w:rPr>
      </w:pPr>
      <w:bookmarkStart w:id="0" w:name="OLE_LINK13"/>
      <w:bookmarkStart w:id="1" w:name="OLE_LINK14"/>
      <w:r>
        <w:rPr>
          <w:rFonts w:eastAsia="Batang"/>
          <w:szCs w:val="20"/>
          <w:lang w:eastAsia="x-none"/>
        </w:rPr>
        <w:t>In</w:t>
      </w:r>
      <w:r w:rsidRPr="002D4E32">
        <w:rPr>
          <w:rFonts w:eastAsia="Batang"/>
          <w:szCs w:val="20"/>
          <w:lang w:eastAsia="x-none"/>
        </w:rPr>
        <w:t xml:space="preserve"> </w:t>
      </w:r>
      <w:r w:rsidR="008C48FE" w:rsidRPr="002D4E32">
        <w:rPr>
          <w:rFonts w:eastAsia="Batang"/>
          <w:szCs w:val="20"/>
          <w:lang w:eastAsia="x-none"/>
        </w:rPr>
        <w:t xml:space="preserve">the </w:t>
      </w:r>
      <w:r w:rsidR="00C12DA6" w:rsidRPr="002D4E32">
        <w:rPr>
          <w:rFonts w:eastAsia="Batang"/>
          <w:szCs w:val="20"/>
          <w:lang w:eastAsia="x-none"/>
        </w:rPr>
        <w:t xml:space="preserve">RAN1 </w:t>
      </w:r>
      <w:r>
        <w:rPr>
          <w:rFonts w:eastAsia="Batang"/>
          <w:szCs w:val="20"/>
          <w:lang w:eastAsia="x-none"/>
        </w:rPr>
        <w:t xml:space="preserve">#96bis </w:t>
      </w:r>
      <w:r w:rsidR="00C12DA6" w:rsidRPr="002D4E32">
        <w:rPr>
          <w:rFonts w:eastAsia="Batang"/>
          <w:szCs w:val="20"/>
          <w:lang w:eastAsia="x-none"/>
        </w:rPr>
        <w:t>meeting</w:t>
      </w:r>
      <w:r w:rsidR="008C48FE" w:rsidRPr="002D4E32">
        <w:rPr>
          <w:rFonts w:eastAsia="Batang"/>
          <w:szCs w:val="20"/>
          <w:lang w:eastAsia="x-none"/>
        </w:rPr>
        <w:t xml:space="preserve">, the TDM-based solutions </w:t>
      </w:r>
      <w:r w:rsidR="008C48FE" w:rsidRPr="00033098">
        <w:rPr>
          <w:rFonts w:eastAsia="Batang"/>
          <w:noProof/>
          <w:szCs w:val="20"/>
          <w:lang w:eastAsia="x-none"/>
        </w:rPr>
        <w:t>were discussed</w:t>
      </w:r>
      <w:r w:rsidR="008C48FE" w:rsidRPr="002D4E32">
        <w:rPr>
          <w:rFonts w:eastAsia="Batang"/>
          <w:szCs w:val="20"/>
          <w:lang w:eastAsia="x-none"/>
        </w:rPr>
        <w:t xml:space="preserve">, and </w:t>
      </w:r>
      <w:r w:rsidR="00C12DA6" w:rsidRPr="002D4E32">
        <w:rPr>
          <w:rFonts w:eastAsia="Batang"/>
          <w:szCs w:val="20"/>
          <w:lang w:eastAsia="x-none"/>
        </w:rPr>
        <w:t xml:space="preserve">the following conclusion and working assumption </w:t>
      </w:r>
      <w:r w:rsidR="008C48FE" w:rsidRPr="002D4E32">
        <w:rPr>
          <w:rFonts w:eastAsia="Batang"/>
          <w:szCs w:val="20"/>
          <w:lang w:eastAsia="x-none"/>
        </w:rPr>
        <w:t>were</w:t>
      </w:r>
      <w:r w:rsidR="00C12DA6" w:rsidRPr="002D4E32">
        <w:rPr>
          <w:rFonts w:eastAsia="Batang"/>
          <w:szCs w:val="20"/>
          <w:lang w:eastAsia="x-none"/>
        </w:rPr>
        <w:t xml:space="preserve"> achieved</w:t>
      </w:r>
      <w:r w:rsidR="00083AEC" w:rsidRPr="002D4E32">
        <w:rPr>
          <w:rFonts w:eastAsia="Batang"/>
          <w:szCs w:val="20"/>
          <w:lang w:eastAsia="x-none"/>
        </w:rPr>
        <w:t xml:space="preserve"> </w:t>
      </w:r>
      <w:r w:rsidR="00083AEC" w:rsidRPr="002D4E32">
        <w:rPr>
          <w:rFonts w:eastAsia="Batang"/>
          <w:szCs w:val="20"/>
          <w:lang w:eastAsia="x-none"/>
        </w:rPr>
        <w:fldChar w:fldCharType="begin"/>
      </w:r>
      <w:r w:rsidR="00083AEC" w:rsidRPr="002D4E32">
        <w:rPr>
          <w:rFonts w:eastAsia="Batang"/>
          <w:szCs w:val="20"/>
          <w:lang w:eastAsia="x-none"/>
        </w:rPr>
        <w:instrText xml:space="preserve"> REF _Ref7098645 \r \h </w:instrText>
      </w:r>
      <w:r w:rsidR="00083AEC" w:rsidRPr="002D4E32">
        <w:rPr>
          <w:rFonts w:eastAsia="Batang"/>
          <w:szCs w:val="20"/>
          <w:lang w:eastAsia="x-none"/>
        </w:rPr>
      </w:r>
      <w:r w:rsidR="00083AEC" w:rsidRPr="002D4E32">
        <w:rPr>
          <w:rFonts w:eastAsia="Batang"/>
          <w:szCs w:val="20"/>
          <w:lang w:eastAsia="x-none"/>
        </w:rPr>
        <w:fldChar w:fldCharType="separate"/>
      </w:r>
      <w:r w:rsidR="009E33C4">
        <w:rPr>
          <w:rFonts w:eastAsia="Batang"/>
          <w:szCs w:val="20"/>
          <w:lang w:eastAsia="x-none"/>
        </w:rPr>
        <w:t>[1]</w:t>
      </w:r>
      <w:r w:rsidR="00083AEC" w:rsidRPr="002D4E32">
        <w:rPr>
          <w:rFonts w:eastAsia="Batang"/>
          <w:szCs w:val="20"/>
          <w:lang w:eastAsia="x-none"/>
        </w:rPr>
        <w:fldChar w:fldCharType="end"/>
      </w:r>
      <w:r w:rsidR="008C48FE" w:rsidRPr="002D4E32">
        <w:rPr>
          <w:rFonts w:eastAsia="Batang"/>
          <w:szCs w:val="20"/>
          <w:lang w:eastAsia="x-none"/>
        </w:rPr>
        <w:t>:</w:t>
      </w:r>
    </w:p>
    <w:tbl>
      <w:tblPr>
        <w:tblStyle w:val="a8"/>
        <w:tblW w:w="0" w:type="auto"/>
        <w:tblLook w:val="04A0" w:firstRow="1" w:lastRow="0" w:firstColumn="1" w:lastColumn="0" w:noHBand="0" w:noVBand="1"/>
      </w:tblPr>
      <w:tblGrid>
        <w:gridCol w:w="9245"/>
      </w:tblGrid>
      <w:tr w:rsidR="00C12DA6" w:rsidRPr="002D4E32" w14:paraId="0D8B7DC0" w14:textId="77777777" w:rsidTr="00C12DA6">
        <w:tc>
          <w:tcPr>
            <w:tcW w:w="9245" w:type="dxa"/>
          </w:tcPr>
          <w:p w14:paraId="5E5A138A" w14:textId="77777777" w:rsidR="00C12DA6" w:rsidRPr="002D4E32" w:rsidRDefault="00C12DA6" w:rsidP="00E00445">
            <w:pPr>
              <w:spacing w:before="120" w:after="120"/>
              <w:ind w:left="1440" w:hanging="1440"/>
              <w:rPr>
                <w:rFonts w:ascii="Times" w:eastAsia="Batang" w:hAnsi="Times"/>
                <w:b/>
                <w:sz w:val="20"/>
                <w:szCs w:val="20"/>
              </w:rPr>
            </w:pPr>
            <w:r w:rsidRPr="002D4E32">
              <w:rPr>
                <w:rFonts w:ascii="Times" w:eastAsia="Batang" w:hAnsi="Times"/>
                <w:b/>
                <w:sz w:val="20"/>
                <w:szCs w:val="20"/>
                <w:u w:val="single"/>
              </w:rPr>
              <w:t>Conclusion</w:t>
            </w:r>
            <w:r w:rsidRPr="002D4E32">
              <w:rPr>
                <w:rFonts w:ascii="Times" w:eastAsia="Batang" w:hAnsi="Times"/>
                <w:b/>
                <w:sz w:val="20"/>
                <w:szCs w:val="20"/>
              </w:rPr>
              <w:t>:</w:t>
            </w:r>
          </w:p>
          <w:p w14:paraId="40AC6DC6" w14:textId="77777777" w:rsidR="00C12DA6" w:rsidRPr="002D4E32" w:rsidRDefault="00C12DA6" w:rsidP="00E00445">
            <w:pPr>
              <w:numPr>
                <w:ilvl w:val="0"/>
                <w:numId w:val="31"/>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RAN1 does not see any specification impact for support of Long Term </w:t>
            </w:r>
            <w:r w:rsidRPr="002D4E32">
              <w:rPr>
                <w:rFonts w:ascii="Times" w:eastAsia="Batang" w:hAnsi="Times"/>
                <w:sz w:val="20"/>
                <w:szCs w:val="20"/>
                <w:lang w:eastAsia="zh-CN"/>
              </w:rPr>
              <w:t xml:space="preserve">Time-Scale TDM for </w:t>
            </w:r>
            <w:r w:rsidRPr="00033098">
              <w:rPr>
                <w:rFonts w:ascii="Times" w:eastAsia="Batang" w:hAnsi="Times"/>
                <w:noProof/>
                <w:sz w:val="20"/>
                <w:szCs w:val="20"/>
                <w:lang w:eastAsia="zh-CN"/>
              </w:rPr>
              <w:t>coexistence</w:t>
            </w:r>
            <w:r w:rsidRPr="002D4E32">
              <w:rPr>
                <w:rFonts w:ascii="Times" w:eastAsia="Batang" w:hAnsi="Times"/>
                <w:sz w:val="20"/>
                <w:szCs w:val="20"/>
                <w:lang w:eastAsia="zh-CN"/>
              </w:rPr>
              <w:t xml:space="preserve"> of NR and LTE sidelinks</w:t>
            </w:r>
          </w:p>
          <w:p w14:paraId="31FC1A33" w14:textId="77777777" w:rsidR="00C12DA6" w:rsidRPr="002D4E32" w:rsidRDefault="00C12DA6" w:rsidP="00E00445">
            <w:pPr>
              <w:spacing w:before="120" w:after="120"/>
              <w:ind w:left="1440" w:hanging="1440"/>
              <w:rPr>
                <w:rFonts w:ascii="Times" w:eastAsia="Batang" w:hAnsi="Times"/>
                <w:sz w:val="20"/>
                <w:szCs w:val="20"/>
                <w:highlight w:val="darkYellow"/>
              </w:rPr>
            </w:pPr>
            <w:r w:rsidRPr="002D4E32">
              <w:rPr>
                <w:rFonts w:ascii="Times" w:eastAsia="Batang" w:hAnsi="Times"/>
                <w:sz w:val="20"/>
                <w:szCs w:val="20"/>
                <w:highlight w:val="darkYellow"/>
              </w:rPr>
              <w:t>Working assumption:</w:t>
            </w:r>
          </w:p>
          <w:p w14:paraId="2F85E521" w14:textId="77777777" w:rsidR="00C12DA6" w:rsidRPr="002D4E32" w:rsidRDefault="00C12DA6" w:rsidP="00E00445">
            <w:pPr>
              <w:numPr>
                <w:ilvl w:val="0"/>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For Tx/Tx overlap, </w:t>
            </w:r>
          </w:p>
          <w:p w14:paraId="3EB3EB38"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If packet priorities of both LTE and NR sidelink transmissions are known to both RATs </w:t>
            </w:r>
            <w:r w:rsidRPr="00033098">
              <w:rPr>
                <w:rFonts w:ascii="Times" w:eastAsia="Batang" w:hAnsi="Times"/>
                <w:noProof/>
                <w:sz w:val="20"/>
                <w:szCs w:val="20"/>
                <w:lang w:eastAsia="zh-CN"/>
              </w:rPr>
              <w:t>prior to</w:t>
            </w:r>
            <w:r w:rsidRPr="002D4E32">
              <w:rPr>
                <w:rFonts w:ascii="Times" w:eastAsia="Batang" w:hAnsi="Times"/>
                <w:sz w:val="20"/>
                <w:szCs w:val="20"/>
                <w:lang w:eastAsia="zh-CN"/>
              </w:rPr>
              <w:t xml:space="preserve"> time of </w:t>
            </w:r>
            <w:r w:rsidRPr="00033098">
              <w:rPr>
                <w:rFonts w:ascii="Times" w:eastAsia="Batang" w:hAnsi="Times"/>
                <w:noProof/>
                <w:sz w:val="20"/>
                <w:szCs w:val="20"/>
                <w:lang w:eastAsia="zh-CN"/>
              </w:rPr>
              <w:t>transmission</w:t>
            </w:r>
            <w:r w:rsidRPr="002D4E32">
              <w:rPr>
                <w:rFonts w:ascii="Times" w:eastAsia="Batang" w:hAnsi="Times"/>
                <w:sz w:val="20"/>
                <w:szCs w:val="20"/>
                <w:lang w:eastAsia="zh-CN"/>
              </w:rPr>
              <w:t xml:space="preserve"> subject to processing time restriction, then the packet with a higher relative priority is transmitted </w:t>
            </w:r>
          </w:p>
          <w:p w14:paraId="1753A115" w14:textId="77777777" w:rsidR="00C12DA6" w:rsidRPr="002D4E32" w:rsidRDefault="00C12DA6" w:rsidP="00E00445">
            <w:pPr>
              <w:numPr>
                <w:ilvl w:val="2"/>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In case the priorities of LTE and NR SL transmissions are the same, then it is up to UE implementation as to which </w:t>
            </w:r>
            <w:r w:rsidRPr="00033098">
              <w:rPr>
                <w:rFonts w:ascii="Times" w:eastAsia="Batang" w:hAnsi="Times"/>
                <w:noProof/>
                <w:sz w:val="20"/>
                <w:szCs w:val="20"/>
                <w:lang w:eastAsia="x-none"/>
              </w:rPr>
              <w:t>transmission</w:t>
            </w:r>
            <w:r w:rsidRPr="002D4E32">
              <w:rPr>
                <w:rFonts w:ascii="Times" w:eastAsia="Batang" w:hAnsi="Times"/>
                <w:sz w:val="20"/>
                <w:szCs w:val="20"/>
                <w:lang w:eastAsia="x-none"/>
              </w:rPr>
              <w:t xml:space="preserve"> </w:t>
            </w:r>
            <w:r w:rsidRPr="00033098">
              <w:rPr>
                <w:rFonts w:ascii="Times" w:eastAsia="Batang" w:hAnsi="Times"/>
                <w:noProof/>
                <w:sz w:val="20"/>
                <w:szCs w:val="20"/>
                <w:lang w:eastAsia="x-none"/>
              </w:rPr>
              <w:t>is chosen</w:t>
            </w:r>
            <w:r w:rsidRPr="002D4E32">
              <w:rPr>
                <w:rFonts w:ascii="Times" w:eastAsia="Batang" w:hAnsi="Times"/>
                <w:sz w:val="20"/>
                <w:szCs w:val="20"/>
                <w:lang w:eastAsia="x-none"/>
              </w:rPr>
              <w:t xml:space="preserve"> (e.g., taking into account congestion, etc.)</w:t>
            </w:r>
          </w:p>
          <w:p w14:paraId="7E575F05"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If packet priorities of both LTE and NR sidelink transmissions are not known to both RATs </w:t>
            </w:r>
            <w:r w:rsidRPr="00033098">
              <w:rPr>
                <w:rFonts w:ascii="Times" w:eastAsia="Batang" w:hAnsi="Times"/>
                <w:noProof/>
                <w:sz w:val="20"/>
                <w:szCs w:val="20"/>
                <w:lang w:eastAsia="zh-CN"/>
              </w:rPr>
              <w:t>prior to</w:t>
            </w:r>
            <w:r w:rsidRPr="002D4E32">
              <w:rPr>
                <w:rFonts w:ascii="Times" w:eastAsia="Batang" w:hAnsi="Times"/>
                <w:sz w:val="20"/>
                <w:szCs w:val="20"/>
                <w:lang w:eastAsia="zh-CN"/>
              </w:rPr>
              <w:t xml:space="preserve"> time of </w:t>
            </w:r>
            <w:r w:rsidRPr="00033098">
              <w:rPr>
                <w:rFonts w:ascii="Times" w:eastAsia="Batang" w:hAnsi="Times"/>
                <w:noProof/>
                <w:sz w:val="20"/>
                <w:szCs w:val="20"/>
                <w:lang w:eastAsia="zh-CN"/>
              </w:rPr>
              <w:t>transmission</w:t>
            </w:r>
            <w:r w:rsidRPr="002D4E32">
              <w:rPr>
                <w:rFonts w:ascii="Times" w:eastAsia="Batang" w:hAnsi="Times"/>
                <w:sz w:val="20"/>
                <w:szCs w:val="20"/>
                <w:lang w:eastAsia="zh-CN"/>
              </w:rPr>
              <w:t xml:space="preserve"> subject to processing time restriction, then it is up to UE implementation to manage Tx/Tx overlaps (e.g., LTE transmissions are always prioritized, etc.)</w:t>
            </w:r>
          </w:p>
          <w:p w14:paraId="5503CAE4" w14:textId="3E7D0EE5"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RAN1 does not assume any impact </w:t>
            </w:r>
            <w:r w:rsidRPr="00033098">
              <w:rPr>
                <w:rFonts w:ascii="Times" w:eastAsia="Batang" w:hAnsi="Times"/>
                <w:noProof/>
                <w:sz w:val="20"/>
                <w:szCs w:val="20"/>
                <w:lang w:eastAsia="x-none"/>
              </w:rPr>
              <w:t>to</w:t>
            </w:r>
            <w:r w:rsidRPr="002D4E32">
              <w:rPr>
                <w:rFonts w:ascii="Times" w:eastAsia="Batang" w:hAnsi="Times"/>
                <w:sz w:val="20"/>
                <w:szCs w:val="20"/>
                <w:lang w:eastAsia="x-none"/>
              </w:rPr>
              <w:t xml:space="preserve"> LTE physical layer specifications</w:t>
            </w:r>
          </w:p>
        </w:tc>
      </w:tr>
    </w:tbl>
    <w:p w14:paraId="14869DCF" w14:textId="2A03F27A" w:rsidR="00E131F8" w:rsidRDefault="00E131F8" w:rsidP="00265647">
      <w:pPr>
        <w:pStyle w:val="a0"/>
        <w:spacing w:before="120"/>
        <w:rPr>
          <w:rFonts w:eastAsia="Batang"/>
          <w:szCs w:val="20"/>
          <w:lang w:eastAsia="x-none"/>
        </w:rPr>
      </w:pPr>
      <w:r>
        <w:rPr>
          <w:rFonts w:eastAsia="Batang"/>
          <w:szCs w:val="20"/>
          <w:lang w:eastAsia="x-none"/>
        </w:rPr>
        <w:t xml:space="preserve">This working assumption </w:t>
      </w:r>
      <w:r w:rsidRPr="00033098">
        <w:rPr>
          <w:rFonts w:eastAsia="Batang"/>
          <w:noProof/>
          <w:szCs w:val="20"/>
          <w:lang w:eastAsia="x-none"/>
        </w:rPr>
        <w:t>were confirmed</w:t>
      </w:r>
      <w:r>
        <w:rPr>
          <w:rFonts w:eastAsia="Batang"/>
          <w:szCs w:val="20"/>
          <w:lang w:eastAsia="x-none"/>
        </w:rPr>
        <w:t xml:space="preserve"> in the previous meeting, together with other agreement </w:t>
      </w:r>
      <w:r>
        <w:rPr>
          <w:rFonts w:eastAsia="Batang"/>
          <w:szCs w:val="20"/>
          <w:lang w:eastAsia="x-none"/>
        </w:rPr>
        <w:fldChar w:fldCharType="begin"/>
      </w:r>
      <w:r>
        <w:rPr>
          <w:rFonts w:eastAsia="Batang"/>
          <w:szCs w:val="20"/>
          <w:lang w:eastAsia="x-none"/>
        </w:rPr>
        <w:instrText xml:space="preserve"> REF _Ref15912910 \r \h </w:instrText>
      </w:r>
      <w:r>
        <w:rPr>
          <w:rFonts w:eastAsia="Batang"/>
          <w:szCs w:val="20"/>
          <w:lang w:eastAsia="x-none"/>
        </w:rPr>
      </w:r>
      <w:r>
        <w:rPr>
          <w:rFonts w:eastAsia="Batang"/>
          <w:szCs w:val="20"/>
          <w:lang w:eastAsia="x-none"/>
        </w:rPr>
        <w:fldChar w:fldCharType="separate"/>
      </w:r>
      <w:r w:rsidR="009E33C4">
        <w:rPr>
          <w:rFonts w:eastAsia="Batang"/>
          <w:szCs w:val="20"/>
          <w:lang w:eastAsia="x-none"/>
        </w:rPr>
        <w:t>[2]</w:t>
      </w:r>
      <w:r>
        <w:rPr>
          <w:rFonts w:eastAsia="Batang"/>
          <w:szCs w:val="20"/>
          <w:lang w:eastAsia="x-none"/>
        </w:rPr>
        <w:fldChar w:fldCharType="end"/>
      </w:r>
      <w:r>
        <w:rPr>
          <w:rFonts w:eastAsia="Batang"/>
          <w:szCs w:val="20"/>
          <w:lang w:eastAsia="x-none"/>
        </w:rPr>
        <w:t>:</w:t>
      </w:r>
    </w:p>
    <w:tbl>
      <w:tblPr>
        <w:tblStyle w:val="a8"/>
        <w:tblW w:w="0" w:type="auto"/>
        <w:tblLook w:val="04A0" w:firstRow="1" w:lastRow="0" w:firstColumn="1" w:lastColumn="0" w:noHBand="0" w:noVBand="1"/>
      </w:tblPr>
      <w:tblGrid>
        <w:gridCol w:w="9245"/>
      </w:tblGrid>
      <w:tr w:rsidR="00E131F8" w14:paraId="20DEBFCC" w14:textId="77777777" w:rsidTr="00E131F8">
        <w:tc>
          <w:tcPr>
            <w:tcW w:w="9245" w:type="dxa"/>
          </w:tcPr>
          <w:p w14:paraId="2EAD97F5" w14:textId="77777777" w:rsidR="00E131F8" w:rsidRPr="00E131F8" w:rsidRDefault="00E131F8" w:rsidP="00E131F8">
            <w:pPr>
              <w:rPr>
                <w:rFonts w:ascii="Times" w:eastAsia="Batang" w:hAnsi="Times"/>
                <w:sz w:val="20"/>
                <w:szCs w:val="20"/>
                <w:lang w:val="en-GB"/>
              </w:rPr>
            </w:pPr>
            <w:r w:rsidRPr="00E131F8">
              <w:rPr>
                <w:rFonts w:ascii="Times" w:eastAsia="Batang" w:hAnsi="Times"/>
                <w:sz w:val="20"/>
                <w:szCs w:val="20"/>
                <w:highlight w:val="green"/>
                <w:lang w:val="en-GB"/>
              </w:rPr>
              <w:t>Agreements</w:t>
            </w:r>
            <w:r w:rsidRPr="00E131F8">
              <w:rPr>
                <w:rFonts w:ascii="Times" w:eastAsia="Batang" w:hAnsi="Times"/>
                <w:sz w:val="20"/>
                <w:szCs w:val="20"/>
                <w:lang w:val="en-GB"/>
              </w:rPr>
              <w:t>:</w:t>
            </w:r>
          </w:p>
          <w:p w14:paraId="54AB6134" w14:textId="77777777" w:rsidR="00E131F8" w:rsidRPr="00E131F8" w:rsidRDefault="00E131F8" w:rsidP="00E131F8">
            <w:pPr>
              <w:numPr>
                <w:ilvl w:val="0"/>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zh-CN"/>
              </w:rPr>
              <w:t>For Tx/Tx overlap,</w:t>
            </w:r>
          </w:p>
          <w:p w14:paraId="4DBCE181" w14:textId="77777777" w:rsidR="00E131F8" w:rsidRPr="00E131F8" w:rsidRDefault="00E131F8" w:rsidP="00E131F8">
            <w:pPr>
              <w:numPr>
                <w:ilvl w:val="1"/>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zh-CN"/>
              </w:rPr>
              <w:t xml:space="preserve">Confirm the working </w:t>
            </w:r>
            <w:r w:rsidRPr="00033098">
              <w:rPr>
                <w:rFonts w:ascii="Times" w:eastAsia="Batang" w:hAnsi="Times"/>
                <w:noProof/>
                <w:sz w:val="20"/>
                <w:szCs w:val="20"/>
                <w:lang w:val="en-GB" w:eastAsia="zh-CN"/>
              </w:rPr>
              <w:t>assumption</w:t>
            </w:r>
            <w:r w:rsidRPr="00E131F8">
              <w:rPr>
                <w:rFonts w:ascii="Times" w:eastAsia="Batang" w:hAnsi="Times"/>
                <w:sz w:val="20"/>
                <w:szCs w:val="20"/>
                <w:lang w:val="en-GB" w:eastAsia="zh-CN"/>
              </w:rPr>
              <w:t xml:space="preserve"> made in RAN1#96bis</w:t>
            </w:r>
          </w:p>
          <w:p w14:paraId="6223F4FE" w14:textId="77777777" w:rsidR="00E131F8" w:rsidRPr="00E131F8" w:rsidRDefault="00E131F8" w:rsidP="00E131F8">
            <w:pPr>
              <w:numPr>
                <w:ilvl w:val="1"/>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x-none"/>
              </w:rPr>
              <w:t xml:space="preserve">UE capability </w:t>
            </w:r>
            <w:r w:rsidRPr="00033098">
              <w:rPr>
                <w:rFonts w:ascii="Times" w:eastAsia="Batang" w:hAnsi="Times"/>
                <w:noProof/>
                <w:sz w:val="20"/>
                <w:szCs w:val="20"/>
                <w:lang w:val="en-GB" w:eastAsia="x-none"/>
              </w:rPr>
              <w:t>is defined</w:t>
            </w:r>
            <w:r w:rsidRPr="00E131F8">
              <w:rPr>
                <w:rFonts w:ascii="Times" w:eastAsia="Batang" w:hAnsi="Times"/>
                <w:sz w:val="20"/>
                <w:szCs w:val="20"/>
                <w:lang w:val="en-GB" w:eastAsia="x-none"/>
              </w:rPr>
              <w:t xml:space="preserve"> for short-term time-scale TDM for in-device coexistence</w:t>
            </w:r>
          </w:p>
          <w:p w14:paraId="187A9A07" w14:textId="77777777" w:rsidR="00E131F8" w:rsidRPr="00E131F8" w:rsidRDefault="00E131F8" w:rsidP="00E131F8">
            <w:pPr>
              <w:rPr>
                <w:rFonts w:ascii="Times" w:eastAsia="Batang" w:hAnsi="Times"/>
                <w:sz w:val="20"/>
                <w:szCs w:val="20"/>
                <w:lang w:val="en-GB"/>
              </w:rPr>
            </w:pPr>
            <w:r w:rsidRPr="00E131F8">
              <w:rPr>
                <w:rFonts w:ascii="Times" w:eastAsia="Batang" w:hAnsi="Times"/>
                <w:sz w:val="20"/>
                <w:szCs w:val="20"/>
                <w:highlight w:val="green"/>
                <w:lang w:val="en-GB"/>
              </w:rPr>
              <w:t>Agreements</w:t>
            </w:r>
            <w:r w:rsidRPr="00E131F8">
              <w:rPr>
                <w:rFonts w:ascii="Times" w:eastAsia="Batang" w:hAnsi="Times"/>
                <w:sz w:val="20"/>
                <w:szCs w:val="20"/>
                <w:lang w:val="en-GB"/>
              </w:rPr>
              <w:t>:</w:t>
            </w:r>
          </w:p>
          <w:p w14:paraId="3273CBA5" w14:textId="77777777" w:rsidR="00E131F8" w:rsidRPr="00E131F8" w:rsidRDefault="00E131F8" w:rsidP="00E131F8">
            <w:pPr>
              <w:numPr>
                <w:ilvl w:val="0"/>
                <w:numId w:val="32"/>
              </w:numPr>
              <w:spacing w:after="180"/>
              <w:contextualSpacing/>
              <w:rPr>
                <w:rFonts w:ascii="Times" w:eastAsia="Batang" w:hAnsi="Times"/>
                <w:sz w:val="20"/>
                <w:szCs w:val="20"/>
                <w:lang w:val="en-GB" w:eastAsia="x-none"/>
              </w:rPr>
            </w:pPr>
            <w:r w:rsidRPr="00E131F8">
              <w:rPr>
                <w:rFonts w:ascii="Times" w:eastAsia="Batang" w:hAnsi="Times"/>
                <w:sz w:val="20"/>
                <w:szCs w:val="20"/>
                <w:lang w:val="en-GB" w:eastAsia="x-none"/>
              </w:rPr>
              <w:t xml:space="preserve">For Rx/Rx overlap, </w:t>
            </w:r>
          </w:p>
          <w:p w14:paraId="74133B81" w14:textId="47CE5684" w:rsidR="00E131F8" w:rsidRPr="00047A6D" w:rsidRDefault="00E131F8" w:rsidP="000771A2">
            <w:pPr>
              <w:numPr>
                <w:ilvl w:val="1"/>
                <w:numId w:val="32"/>
              </w:numPr>
              <w:spacing w:after="180"/>
              <w:contextualSpacing/>
              <w:rPr>
                <w:rFonts w:eastAsia="Batang"/>
                <w:szCs w:val="20"/>
                <w:lang w:val="en-GB" w:eastAsia="x-none"/>
              </w:rPr>
            </w:pPr>
            <w:r w:rsidRPr="00E131F8">
              <w:rPr>
                <w:rFonts w:ascii="Times" w:eastAsia="Batang" w:hAnsi="Times"/>
                <w:sz w:val="20"/>
                <w:szCs w:val="20"/>
                <w:lang w:val="en-GB" w:eastAsia="x-none"/>
              </w:rPr>
              <w:t>Up to UE implementation to manage receptions of LTE and NR sidelinks.</w:t>
            </w:r>
          </w:p>
        </w:tc>
      </w:tr>
    </w:tbl>
    <w:p w14:paraId="438E0590" w14:textId="05A7C0EE" w:rsidR="008C48FE" w:rsidRPr="002D4E32" w:rsidRDefault="008C48FE" w:rsidP="00265647">
      <w:pPr>
        <w:pStyle w:val="a0"/>
        <w:spacing w:before="120"/>
        <w:rPr>
          <w:rFonts w:eastAsia="Batang"/>
          <w:szCs w:val="20"/>
          <w:lang w:eastAsia="x-none"/>
        </w:rPr>
      </w:pPr>
      <w:r w:rsidRPr="002D4E32">
        <w:rPr>
          <w:rFonts w:eastAsia="Batang"/>
          <w:szCs w:val="20"/>
          <w:lang w:eastAsia="x-none"/>
        </w:rPr>
        <w:t xml:space="preserve">In the following sections, some </w:t>
      </w:r>
      <w:r w:rsidR="00C12DA6" w:rsidRPr="002D4E32">
        <w:rPr>
          <w:rFonts w:eastAsia="Batang"/>
          <w:szCs w:val="20"/>
          <w:lang w:eastAsia="x-none"/>
        </w:rPr>
        <w:t xml:space="preserve">remaining </w:t>
      </w:r>
      <w:r w:rsidRPr="002D4E32">
        <w:rPr>
          <w:rFonts w:eastAsia="Batang"/>
          <w:szCs w:val="20"/>
          <w:lang w:eastAsia="x-none"/>
        </w:rPr>
        <w:t>issues</w:t>
      </w:r>
      <w:r w:rsidR="00E131F8">
        <w:rPr>
          <w:rFonts w:eastAsia="Batang"/>
          <w:szCs w:val="20"/>
          <w:lang w:eastAsia="x-none"/>
        </w:rPr>
        <w:t xml:space="preserve"> of</w:t>
      </w:r>
      <w:r w:rsidRPr="002D4E32">
        <w:rPr>
          <w:rFonts w:eastAsia="Batang"/>
          <w:szCs w:val="20"/>
          <w:lang w:eastAsia="x-none"/>
        </w:rPr>
        <w:t xml:space="preserve"> </w:t>
      </w:r>
      <w:r w:rsidR="00E131F8">
        <w:rPr>
          <w:rFonts w:eastAsia="Batang"/>
          <w:szCs w:val="20"/>
          <w:lang w:eastAsia="x-none"/>
        </w:rPr>
        <w:t>i</w:t>
      </w:r>
      <w:r w:rsidR="00E131F8" w:rsidRPr="00E131F8">
        <w:rPr>
          <w:rFonts w:eastAsia="Batang"/>
          <w:szCs w:val="20"/>
          <w:lang w:eastAsia="x-none"/>
        </w:rPr>
        <w:t xml:space="preserve">n-device coexistence </w:t>
      </w:r>
      <w:r w:rsidR="007F19BE" w:rsidRPr="00033098">
        <w:rPr>
          <w:rFonts w:eastAsia="Batang"/>
          <w:noProof/>
          <w:szCs w:val="20"/>
          <w:lang w:eastAsia="x-none"/>
        </w:rPr>
        <w:t>are</w:t>
      </w:r>
      <w:r w:rsidRPr="00033098">
        <w:rPr>
          <w:rFonts w:eastAsia="Batang"/>
          <w:noProof/>
          <w:szCs w:val="20"/>
          <w:lang w:eastAsia="x-none"/>
        </w:rPr>
        <w:t xml:space="preserve"> </w:t>
      </w:r>
      <w:r w:rsidR="007F19BE" w:rsidRPr="00033098">
        <w:rPr>
          <w:rFonts w:eastAsia="Batang"/>
          <w:noProof/>
          <w:szCs w:val="20"/>
          <w:lang w:eastAsia="x-none"/>
        </w:rPr>
        <w:t>discussed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4A008E85" w:rsidR="008C48FE" w:rsidRPr="002D4E32" w:rsidRDefault="008C48F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 xml:space="preserve">Short-term timescale </w:t>
      </w:r>
      <w:r w:rsidR="0039591E">
        <w:rPr>
          <w:rFonts w:ascii="Arial" w:eastAsia="宋体" w:hAnsi="Arial" w:cs="Times New Roman"/>
          <w:b w:val="0"/>
          <w:bCs w:val="0"/>
          <w:kern w:val="0"/>
          <w:sz w:val="36"/>
          <w:szCs w:val="20"/>
          <w:lang w:eastAsia="zh-CN"/>
        </w:rPr>
        <w:t>TDM solution</w:t>
      </w:r>
      <w:r w:rsidRPr="002D4E32" w:rsidDel="00651088">
        <w:rPr>
          <w:rFonts w:ascii="Arial" w:eastAsia="宋体" w:hAnsi="Arial" w:cs="Times New Roman"/>
          <w:kern w:val="0"/>
          <w:sz w:val="36"/>
          <w:szCs w:val="20"/>
          <w:lang w:eastAsia="zh-CN"/>
        </w:rPr>
        <w:t xml:space="preserve"> </w:t>
      </w:r>
    </w:p>
    <w:p w14:paraId="534A0885" w14:textId="5CE66F24" w:rsidR="008C48FE" w:rsidRPr="002D4E32" w:rsidRDefault="003550B4" w:rsidP="003550B4">
      <w:pPr>
        <w:pStyle w:val="a0"/>
        <w:spacing w:before="120"/>
        <w:rPr>
          <w:rFonts w:eastAsia="Batang"/>
          <w:szCs w:val="20"/>
          <w:lang w:eastAsia="x-none"/>
        </w:rPr>
      </w:pPr>
      <w:r w:rsidRPr="002D4E32">
        <w:rPr>
          <w:rFonts w:eastAsia="Batang"/>
          <w:szCs w:val="20"/>
          <w:lang w:eastAsia="x-none"/>
        </w:rPr>
        <w:t xml:space="preserve">For </w:t>
      </w:r>
      <w:r w:rsidRPr="002D4E32">
        <w:rPr>
          <w:rFonts w:eastAsia="Batang"/>
          <w:color w:val="000000"/>
          <w:szCs w:val="21"/>
          <w:lang w:eastAsia="x-none"/>
        </w:rPr>
        <w:t>short-term TDM solutions,</w:t>
      </w:r>
      <w:r w:rsidRPr="002D4E32">
        <w:t xml:space="preserve"> information exchange within the UE between the LTE and NR sidelink modules </w:t>
      </w:r>
      <w:r w:rsidRPr="00033098">
        <w:rPr>
          <w:noProof/>
        </w:rPr>
        <w:t>is required</w:t>
      </w:r>
      <w:r w:rsidRPr="002D4E32">
        <w:t>. During the resource selection</w:t>
      </w:r>
      <w:r w:rsidR="009674B2">
        <w:t>,</w:t>
      </w:r>
      <w:r w:rsidRPr="002D4E32">
        <w:t xml:space="preserve"> if a slot </w:t>
      </w:r>
      <w:r w:rsidRPr="00033098">
        <w:rPr>
          <w:noProof/>
        </w:rPr>
        <w:t>is reserved</w:t>
      </w:r>
      <w:r w:rsidRPr="002D4E32">
        <w:t xml:space="preserve"> in one RAT, it is </w:t>
      </w:r>
      <w:r w:rsidR="009674B2" w:rsidRPr="002D4E32">
        <w:t>natur</w:t>
      </w:r>
      <w:r w:rsidR="009674B2">
        <w:t>al</w:t>
      </w:r>
      <w:r w:rsidR="009674B2" w:rsidRPr="002D4E32">
        <w:t xml:space="preserve"> </w:t>
      </w:r>
      <w:r w:rsidRPr="002D4E32">
        <w:t>for the UE to exclude resources overlapping with that slot in its resource candidate set</w:t>
      </w:r>
      <w:r w:rsidR="00E041B2">
        <w:t xml:space="preserve"> of the other </w:t>
      </w:r>
      <w:r w:rsidR="00E041B2" w:rsidRPr="00033098">
        <w:rPr>
          <w:noProof/>
        </w:rPr>
        <w:t>RAT</w:t>
      </w:r>
      <w:r w:rsidRPr="002D4E32">
        <w:t xml:space="preserve"> </w:t>
      </w:r>
      <w:r w:rsidRPr="002D4E32">
        <w:rPr>
          <w:rFonts w:eastAsia="Batang"/>
          <w:szCs w:val="20"/>
          <w:lang w:eastAsia="x-none"/>
        </w:rPr>
        <w:t>so that the sidelink transmissions</w:t>
      </w:r>
      <w:r w:rsidR="00E53004" w:rsidRPr="002D4E32">
        <w:rPr>
          <w:rFonts w:eastAsia="Batang"/>
          <w:szCs w:val="20"/>
          <w:lang w:eastAsia="x-none"/>
        </w:rPr>
        <w:t>/receptions</w:t>
      </w:r>
      <w:r w:rsidRPr="002D4E32">
        <w:rPr>
          <w:rFonts w:eastAsia="Batang"/>
          <w:szCs w:val="20"/>
          <w:lang w:eastAsia="x-none"/>
        </w:rPr>
        <w:t xml:space="preserve"> for LTE and NR can </w:t>
      </w:r>
      <w:r w:rsidRPr="00033098">
        <w:rPr>
          <w:rFonts w:eastAsia="Batang"/>
          <w:noProof/>
          <w:szCs w:val="20"/>
          <w:lang w:eastAsia="x-none"/>
        </w:rPr>
        <w:t>be separated</w:t>
      </w:r>
      <w:r w:rsidRPr="002D4E32">
        <w:rPr>
          <w:rFonts w:eastAsia="Batang"/>
          <w:szCs w:val="20"/>
          <w:lang w:eastAsia="x-none"/>
        </w:rPr>
        <w:t xml:space="preserve"> in time.</w:t>
      </w:r>
      <w:r w:rsidR="005B62BA" w:rsidRPr="002D4E32">
        <w:rPr>
          <w:rFonts w:eastAsia="Batang"/>
          <w:szCs w:val="20"/>
          <w:lang w:eastAsia="x-none"/>
        </w:rPr>
        <w:t xml:space="preserve"> </w:t>
      </w:r>
      <w:r w:rsidRPr="00033098">
        <w:rPr>
          <w:rFonts w:eastAsia="Batang"/>
          <w:noProof/>
          <w:szCs w:val="20"/>
          <w:lang w:eastAsia="x-none"/>
        </w:rPr>
        <w:t>In the case of such exclusion is not desirable, e.g.</w:t>
      </w:r>
      <w:r w:rsidR="00392DE7" w:rsidRPr="00033098">
        <w:rPr>
          <w:rFonts w:eastAsia="Batang"/>
          <w:noProof/>
          <w:szCs w:val="20"/>
          <w:lang w:eastAsia="x-none"/>
        </w:rPr>
        <w:t>,</w:t>
      </w:r>
      <w:r w:rsidRPr="00033098">
        <w:rPr>
          <w:rFonts w:eastAsia="Batang"/>
          <w:noProof/>
          <w:szCs w:val="20"/>
          <w:lang w:eastAsia="x-none"/>
        </w:rPr>
        <w:t xml:space="preserve"> to meet</w:t>
      </w:r>
      <w:r w:rsidR="00CC0981" w:rsidRPr="00033098">
        <w:rPr>
          <w:rFonts w:eastAsia="Batang"/>
          <w:noProof/>
          <w:szCs w:val="20"/>
          <w:lang w:eastAsia="x-none"/>
        </w:rPr>
        <w:t xml:space="preserve"> the</w:t>
      </w:r>
      <w:r w:rsidRPr="00033098">
        <w:rPr>
          <w:rFonts w:eastAsia="Batang"/>
          <w:noProof/>
          <w:szCs w:val="20"/>
          <w:lang w:eastAsia="x-none"/>
        </w:rPr>
        <w:t xml:space="preserve"> </w:t>
      </w:r>
      <w:r w:rsidRPr="00033098">
        <w:rPr>
          <w:noProof/>
        </w:rPr>
        <w:t>high priority and/or stringent delay requirement</w:t>
      </w:r>
      <w:r w:rsidR="00CC0981" w:rsidRPr="00033098">
        <w:rPr>
          <w:noProof/>
        </w:rPr>
        <w:t xml:space="preserve">s </w:t>
      </w:r>
      <w:r w:rsidR="00712A86" w:rsidRPr="00033098">
        <w:rPr>
          <w:noProof/>
        </w:rPr>
        <w:t xml:space="preserve">for </w:t>
      </w:r>
      <w:r w:rsidR="00CC0981" w:rsidRPr="00033098">
        <w:rPr>
          <w:noProof/>
        </w:rPr>
        <w:t>some packets</w:t>
      </w:r>
      <w:r w:rsidRPr="00033098">
        <w:rPr>
          <w:noProof/>
        </w:rPr>
        <w:t xml:space="preserve">, </w:t>
      </w:r>
      <w:r w:rsidR="009310F0" w:rsidRPr="00033098">
        <w:rPr>
          <w:noProof/>
        </w:rPr>
        <w:t>collision handling is needed</w:t>
      </w:r>
      <w:r w:rsidRPr="00033098">
        <w:rPr>
          <w:rFonts w:eastAsia="Batang"/>
          <w:noProof/>
          <w:szCs w:val="20"/>
          <w:lang w:eastAsia="x-none"/>
        </w:rPr>
        <w:t>.</w:t>
      </w:r>
      <w:r w:rsidR="005B62BA" w:rsidRPr="002D4E32">
        <w:rPr>
          <w:rFonts w:eastAsia="Batang"/>
          <w:szCs w:val="20"/>
          <w:lang w:eastAsia="x-none"/>
        </w:rPr>
        <w:t xml:space="preserve"> </w:t>
      </w:r>
      <w:r w:rsidR="0006200C">
        <w:rPr>
          <w:rFonts w:eastAsia="Batang"/>
          <w:szCs w:val="20"/>
          <w:lang w:eastAsia="x-none"/>
        </w:rPr>
        <w:t xml:space="preserve">It has </w:t>
      </w:r>
      <w:r w:rsidR="0006200C" w:rsidRPr="00033098">
        <w:rPr>
          <w:rFonts w:eastAsia="Batang"/>
          <w:noProof/>
          <w:szCs w:val="20"/>
          <w:lang w:eastAsia="x-none"/>
        </w:rPr>
        <w:t>been agreed</w:t>
      </w:r>
      <w:r w:rsidR="0006200C">
        <w:rPr>
          <w:rFonts w:eastAsia="Batang"/>
          <w:szCs w:val="20"/>
          <w:lang w:eastAsia="x-none"/>
        </w:rPr>
        <w:t xml:space="preserve"> that s</w:t>
      </w:r>
      <w:r w:rsidR="005B62BA" w:rsidRPr="002D4E32">
        <w:rPr>
          <w:rFonts w:eastAsia="Batang"/>
          <w:szCs w:val="20"/>
          <w:lang w:eastAsia="x-none"/>
        </w:rPr>
        <w:t xml:space="preserve">uch </w:t>
      </w:r>
      <w:r w:rsidR="005B62BA" w:rsidRPr="00033098">
        <w:rPr>
          <w:rFonts w:eastAsia="Batang"/>
          <w:noProof/>
          <w:szCs w:val="20"/>
          <w:lang w:eastAsia="x-none"/>
        </w:rPr>
        <w:t>handling</w:t>
      </w:r>
      <w:r w:rsidR="005B62BA" w:rsidRPr="002D4E32">
        <w:rPr>
          <w:rFonts w:eastAsia="Batang"/>
          <w:szCs w:val="20"/>
          <w:lang w:eastAsia="x-none"/>
        </w:rPr>
        <w:t xml:space="preserve"> </w:t>
      </w:r>
      <w:r w:rsidR="005B62BA" w:rsidRPr="00033098">
        <w:rPr>
          <w:rFonts w:eastAsia="Batang"/>
          <w:noProof/>
          <w:szCs w:val="20"/>
          <w:lang w:eastAsia="x-none"/>
        </w:rPr>
        <w:t>is based</w:t>
      </w:r>
      <w:r w:rsidR="005B62BA" w:rsidRPr="002D4E32">
        <w:rPr>
          <w:rFonts w:eastAsia="Batang"/>
          <w:szCs w:val="20"/>
          <w:lang w:eastAsia="x-none"/>
        </w:rPr>
        <w:t xml:space="preserve"> on the QoS attributes (i.e.</w:t>
      </w:r>
      <w:r w:rsidR="00392DE7">
        <w:rPr>
          <w:rFonts w:eastAsia="Batang"/>
          <w:szCs w:val="20"/>
          <w:lang w:eastAsia="x-none"/>
        </w:rPr>
        <w:t>,</w:t>
      </w:r>
      <w:r w:rsidR="005B62BA" w:rsidRPr="002D4E32">
        <w:rPr>
          <w:rFonts w:eastAsia="Batang"/>
          <w:szCs w:val="20"/>
          <w:lang w:eastAsia="x-none"/>
        </w:rPr>
        <w:t xml:space="preserve"> the priority information) of the transmissions </w:t>
      </w:r>
      <w:r w:rsidR="00E53004" w:rsidRPr="002D4E32">
        <w:rPr>
          <w:rFonts w:eastAsia="Batang"/>
          <w:szCs w:val="20"/>
          <w:lang w:eastAsia="x-none"/>
        </w:rPr>
        <w:t>at least for Tx/Tx overlap case</w:t>
      </w:r>
      <w:r w:rsidR="005B62BA" w:rsidRPr="002D4E32">
        <w:rPr>
          <w:rFonts w:eastAsia="Batang"/>
          <w:szCs w:val="20"/>
          <w:lang w:eastAsia="x-none"/>
        </w:rPr>
        <w:t xml:space="preserve">. </w:t>
      </w:r>
    </w:p>
    <w:p w14:paraId="54EE27B5" w14:textId="4BB863CE" w:rsidR="005C3DC7" w:rsidRPr="002D4E32" w:rsidRDefault="00DB7C47" w:rsidP="005C3DC7">
      <w:pPr>
        <w:pStyle w:val="2"/>
        <w:numPr>
          <w:ilvl w:val="1"/>
          <w:numId w:val="5"/>
        </w:numPr>
        <w:rPr>
          <w:rFonts w:ascii="Arial" w:eastAsiaTheme="minorEastAsia" w:hAnsi="Arial"/>
          <w:b w:val="0"/>
          <w:lang w:eastAsia="zh-CN"/>
        </w:rPr>
      </w:pPr>
      <w:r w:rsidRPr="002D4E32">
        <w:rPr>
          <w:rFonts w:ascii="Arial" w:eastAsiaTheme="minorEastAsia" w:hAnsi="Arial"/>
          <w:b w:val="0"/>
          <w:lang w:eastAsia="zh-CN"/>
        </w:rPr>
        <w:t>Tx/Rx overlap</w:t>
      </w:r>
      <w:r w:rsidRPr="002D4E32" w:rsidDel="00DB7C47">
        <w:rPr>
          <w:rFonts w:ascii="Arial" w:eastAsiaTheme="minorEastAsia" w:hAnsi="Arial"/>
          <w:b w:val="0"/>
          <w:lang w:eastAsia="zh-CN"/>
        </w:rPr>
        <w:t xml:space="preserve"> </w:t>
      </w:r>
    </w:p>
    <w:p w14:paraId="1F444CD0" w14:textId="7689E787" w:rsidR="00877C75" w:rsidRPr="002D4E32" w:rsidRDefault="00877C75" w:rsidP="00794F04">
      <w:pPr>
        <w:pStyle w:val="a0"/>
        <w:spacing w:before="120"/>
      </w:pPr>
      <w:r w:rsidRPr="002D4E32">
        <w:rPr>
          <w:rFonts w:eastAsia="Batang"/>
          <w:szCs w:val="20"/>
          <w:lang w:eastAsia="x-none"/>
        </w:rPr>
        <w:t>For the case of Tx/</w:t>
      </w:r>
      <w:r w:rsidR="00253BD1" w:rsidRPr="002D4E32">
        <w:rPr>
          <w:rFonts w:eastAsia="Batang"/>
          <w:szCs w:val="20"/>
          <w:lang w:eastAsia="x-none"/>
        </w:rPr>
        <w:t>R</w:t>
      </w:r>
      <w:r w:rsidRPr="002D4E32">
        <w:rPr>
          <w:rFonts w:eastAsia="Batang"/>
          <w:szCs w:val="20"/>
          <w:lang w:eastAsia="x-none"/>
        </w:rPr>
        <w:t xml:space="preserve">x overlap, </w:t>
      </w:r>
      <w:r w:rsidR="00C5060D">
        <w:rPr>
          <w:rFonts w:eastAsia="Batang"/>
          <w:szCs w:val="20"/>
          <w:lang w:eastAsia="x-none"/>
        </w:rPr>
        <w:t xml:space="preserve">a </w:t>
      </w:r>
      <w:r w:rsidRPr="002D4E32">
        <w:rPr>
          <w:rFonts w:eastAsia="Batang"/>
          <w:szCs w:val="20"/>
          <w:lang w:eastAsia="x-none"/>
        </w:rPr>
        <w:t xml:space="preserve">similar approach as the Tx/Tx case can </w:t>
      </w:r>
      <w:r w:rsidRPr="00033098">
        <w:rPr>
          <w:rFonts w:eastAsia="Batang"/>
          <w:noProof/>
          <w:szCs w:val="20"/>
          <w:lang w:eastAsia="x-none"/>
        </w:rPr>
        <w:t>be applied</w:t>
      </w:r>
      <w:r w:rsidR="00392DE7">
        <w:rPr>
          <w:rFonts w:eastAsia="Batang"/>
          <w:szCs w:val="20"/>
          <w:lang w:eastAsia="x-none"/>
        </w:rPr>
        <w:t>.</w:t>
      </w:r>
      <w:r w:rsidR="00392DE7" w:rsidRPr="002D4E32">
        <w:rPr>
          <w:rFonts w:eastAsia="Batang"/>
          <w:szCs w:val="20"/>
          <w:lang w:eastAsia="x-none"/>
        </w:rPr>
        <w:t xml:space="preserve"> </w:t>
      </w:r>
      <w:r w:rsidR="00392DE7">
        <w:rPr>
          <w:rFonts w:eastAsia="Batang"/>
          <w:szCs w:val="20"/>
          <w:lang w:eastAsia="x-none"/>
        </w:rPr>
        <w:t>For example,</w:t>
      </w:r>
      <w:r w:rsidRPr="002D4E32">
        <w:rPr>
          <w:rFonts w:eastAsia="Batang"/>
          <w:szCs w:val="20"/>
          <w:lang w:eastAsia="x-none"/>
        </w:rPr>
        <w:t xml:space="preserve"> </w:t>
      </w:r>
      <w:r w:rsidR="00F25DFC" w:rsidRPr="002D4E32">
        <w:t xml:space="preserve">when SL transmission from one </w:t>
      </w:r>
      <w:r w:rsidR="00392DE7">
        <w:t xml:space="preserve">RAT </w:t>
      </w:r>
      <w:r w:rsidR="00F25DFC" w:rsidRPr="002D4E32">
        <w:t>overlaps with</w:t>
      </w:r>
      <w:r w:rsidR="00392DE7">
        <w:t xml:space="preserve"> SL</w:t>
      </w:r>
      <w:r w:rsidR="00F25DFC" w:rsidRPr="002D4E32">
        <w:t xml:space="preserve"> reception for the other, </w:t>
      </w:r>
      <w:r w:rsidRPr="002D4E32">
        <w:t>if the p</w:t>
      </w:r>
      <w:r w:rsidRPr="002D4E32">
        <w:rPr>
          <w:lang w:eastAsia="zh-CN"/>
        </w:rPr>
        <w:t xml:space="preserve">acket priorities of the transmission and reception are known to both RATs </w:t>
      </w:r>
      <w:r w:rsidRPr="00033098">
        <w:rPr>
          <w:noProof/>
          <w:lang w:eastAsia="zh-CN"/>
        </w:rPr>
        <w:t>prior to</w:t>
      </w:r>
      <w:r w:rsidRPr="002D4E32">
        <w:rPr>
          <w:lang w:eastAsia="zh-CN"/>
        </w:rPr>
        <w:t xml:space="preserve"> time of </w:t>
      </w:r>
      <w:r w:rsidR="00253BD1" w:rsidRPr="002D4E32">
        <w:rPr>
          <w:lang w:eastAsia="zh-CN"/>
        </w:rPr>
        <w:t>Tx/Rx</w:t>
      </w:r>
      <w:r w:rsidRPr="002D4E32">
        <w:rPr>
          <w:lang w:eastAsia="zh-CN"/>
        </w:rPr>
        <w:t xml:space="preserve">, the transmission or </w:t>
      </w:r>
      <w:r w:rsidRPr="00033098">
        <w:rPr>
          <w:noProof/>
          <w:lang w:eastAsia="zh-CN"/>
        </w:rPr>
        <w:t>reception</w:t>
      </w:r>
      <w:r w:rsidRPr="002D4E32">
        <w:rPr>
          <w:lang w:eastAsia="zh-CN"/>
        </w:rPr>
        <w:t xml:space="preserve"> with a higher </w:t>
      </w:r>
      <w:r w:rsidRPr="002D4E32">
        <w:rPr>
          <w:lang w:eastAsia="zh-CN"/>
        </w:rPr>
        <w:lastRenderedPageBreak/>
        <w:t>relative priority is performed.</w:t>
      </w:r>
      <w:r w:rsidRPr="002D4E32">
        <w:t xml:space="preserve"> In case the priorities of LTE and NR SL transmissions are the same, it is up to UE implementation to manage the Tx/Rx overlap. </w:t>
      </w:r>
    </w:p>
    <w:p w14:paraId="69868F57" w14:textId="393F3204" w:rsidR="00997394" w:rsidRPr="002D4E32" w:rsidRDefault="00997394" w:rsidP="00E00445">
      <w:pPr>
        <w:pStyle w:val="a5"/>
        <w:jc w:val="both"/>
        <w:rPr>
          <w:rFonts w:eastAsia="Batang"/>
          <w:lang w:eastAsia="x-none"/>
        </w:rPr>
      </w:pPr>
      <w:bookmarkStart w:id="2" w:name="_Ref474805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1</w:t>
      </w:r>
      <w:r w:rsidRPr="002D4E32">
        <w:rPr>
          <w:i/>
          <w:u w:val="single"/>
        </w:rPr>
        <w:fldChar w:fldCharType="end"/>
      </w:r>
      <w:r w:rsidRPr="002D4E32">
        <w:rPr>
          <w:i/>
        </w:rPr>
        <w:t>:</w:t>
      </w:r>
      <w:r w:rsidRPr="002D4E32">
        <w:t xml:space="preserve"> </w:t>
      </w:r>
      <w:r w:rsidR="00B430FF" w:rsidRPr="002D4E32">
        <w:rPr>
          <w:i/>
        </w:rPr>
        <w:t>For Tx/Rx overlap,</w:t>
      </w:r>
      <w:r w:rsidR="00253BD1" w:rsidRPr="002D4E32">
        <w:rPr>
          <w:i/>
        </w:rPr>
        <w:t xml:space="preserve"> </w:t>
      </w:r>
      <w:r w:rsidR="00B430FF" w:rsidRPr="002D4E32">
        <w:rPr>
          <w:i/>
        </w:rPr>
        <w:t xml:space="preserve">if the packet priorities of the Tx and Rx are known to both RATs </w:t>
      </w:r>
      <w:r w:rsidR="00B430FF" w:rsidRPr="00033098">
        <w:rPr>
          <w:i/>
          <w:noProof/>
        </w:rPr>
        <w:t>prior to</w:t>
      </w:r>
      <w:r w:rsidR="00B430FF" w:rsidRPr="002D4E32">
        <w:rPr>
          <w:i/>
        </w:rPr>
        <w:t xml:space="preserve"> time of </w:t>
      </w:r>
      <w:r w:rsidR="00253BD1" w:rsidRPr="002D4E32">
        <w:rPr>
          <w:i/>
        </w:rPr>
        <w:t>Tx/Rx</w:t>
      </w:r>
      <w:r w:rsidR="00B430FF" w:rsidRPr="002D4E32">
        <w:rPr>
          <w:i/>
        </w:rPr>
        <w:t xml:space="preserve">, the </w:t>
      </w:r>
      <w:r w:rsidR="00253BD1" w:rsidRPr="002D4E32">
        <w:rPr>
          <w:i/>
        </w:rPr>
        <w:t>Tx</w:t>
      </w:r>
      <w:r w:rsidR="00B430FF" w:rsidRPr="002D4E32">
        <w:rPr>
          <w:i/>
        </w:rPr>
        <w:t xml:space="preserve"> or </w:t>
      </w:r>
      <w:r w:rsidR="00253BD1" w:rsidRPr="002D4E32">
        <w:rPr>
          <w:i/>
        </w:rPr>
        <w:t>Rx</w:t>
      </w:r>
      <w:r w:rsidR="00B430FF" w:rsidRPr="002D4E32">
        <w:rPr>
          <w:i/>
        </w:rPr>
        <w:t xml:space="preserve"> with a higher relative priority is performed</w:t>
      </w:r>
      <w:r w:rsidR="00253BD1" w:rsidRPr="002D4E32">
        <w:rPr>
          <w:i/>
        </w:rPr>
        <w:t>. It is up to UE implementation in case the priorities of LTE and NR are the same</w:t>
      </w:r>
      <w:r w:rsidRPr="002D4E32">
        <w:rPr>
          <w:i/>
        </w:rPr>
        <w:t>.</w:t>
      </w:r>
      <w:bookmarkEnd w:id="2"/>
    </w:p>
    <w:p w14:paraId="6A35E5BA" w14:textId="77777777" w:rsidR="00997394" w:rsidRPr="002D4E32" w:rsidRDefault="00997394" w:rsidP="00997394">
      <w:pPr>
        <w:pStyle w:val="a0"/>
        <w:spacing w:before="120"/>
        <w:rPr>
          <w:rFonts w:eastAsia="Batang"/>
          <w:szCs w:val="20"/>
          <w:lang w:eastAsia="zh-CN"/>
        </w:rPr>
      </w:pPr>
    </w:p>
    <w:p w14:paraId="5004B7A6" w14:textId="0F4293A5" w:rsidR="00253BD1" w:rsidRPr="002D4E32" w:rsidRDefault="00253BD1" w:rsidP="00253BD1">
      <w:pPr>
        <w:pStyle w:val="a0"/>
        <w:spacing w:before="120"/>
      </w:pPr>
      <w:r w:rsidRPr="002D4E32">
        <w:t xml:space="preserve">In the case of </w:t>
      </w:r>
      <w:r w:rsidRPr="002D4E32">
        <w:rPr>
          <w:lang w:eastAsia="zh-CN"/>
        </w:rPr>
        <w:t xml:space="preserve">priorities of the transmission and reception </w:t>
      </w:r>
      <w:r w:rsidR="00392DE7">
        <w:rPr>
          <w:lang w:eastAsia="zh-CN"/>
        </w:rPr>
        <w:t>are un</w:t>
      </w:r>
      <w:r w:rsidRPr="002D4E32">
        <w:rPr>
          <w:lang w:eastAsia="zh-CN"/>
        </w:rPr>
        <w:t xml:space="preserve">known to both RATs, </w:t>
      </w:r>
      <w:r w:rsidRPr="00033098">
        <w:rPr>
          <w:noProof/>
          <w:lang w:eastAsia="zh-CN"/>
        </w:rPr>
        <w:t>to</w:t>
      </w:r>
      <w:r w:rsidRPr="002D4E32">
        <w:rPr>
          <w:lang w:eastAsia="zh-CN"/>
        </w:rPr>
        <w:t xml:space="preserve"> avoid impact to LTE specification, the LTE Tx should </w:t>
      </w:r>
      <w:r w:rsidRPr="00033098">
        <w:rPr>
          <w:noProof/>
          <w:lang w:eastAsia="zh-CN"/>
        </w:rPr>
        <w:t>be prioritized</w:t>
      </w:r>
      <w:r w:rsidRPr="002D4E32">
        <w:rPr>
          <w:lang w:eastAsia="zh-CN"/>
        </w:rPr>
        <w:t xml:space="preserve"> for the </w:t>
      </w:r>
      <w:r w:rsidRPr="00033098">
        <w:rPr>
          <w:noProof/>
          <w:lang w:eastAsia="zh-CN"/>
        </w:rPr>
        <w:t>case</w:t>
      </w:r>
      <w:r w:rsidRPr="002D4E32">
        <w:rPr>
          <w:lang w:eastAsia="zh-CN"/>
        </w:rPr>
        <w:t xml:space="preserve"> of LTE Tx overlapping with NR Rx. On the other hand, in the case of LTE Rx overlapping with NR Tx, the LTE specification already allows the implementation to drop the Rx due to collision with its Tx. Therefore, it can </w:t>
      </w:r>
      <w:r w:rsidRPr="00033098">
        <w:rPr>
          <w:noProof/>
          <w:lang w:eastAsia="zh-CN"/>
        </w:rPr>
        <w:t>be left</w:t>
      </w:r>
      <w:r w:rsidRPr="002D4E32">
        <w:rPr>
          <w:lang w:eastAsia="zh-CN"/>
        </w:rPr>
        <w:t xml:space="preserve"> for UE implementation.</w:t>
      </w:r>
    </w:p>
    <w:p w14:paraId="321591CB" w14:textId="7DA3C40A" w:rsidR="00253BD1" w:rsidRPr="002D4E32" w:rsidRDefault="00253BD1" w:rsidP="00E00445">
      <w:pPr>
        <w:pStyle w:val="a5"/>
        <w:rPr>
          <w:rFonts w:eastAsia="Batang"/>
          <w:lang w:eastAsia="x-none"/>
        </w:rPr>
      </w:pPr>
      <w:bookmarkStart w:id="3" w:name="_Ref710172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2</w:t>
      </w:r>
      <w:r w:rsidRPr="002D4E32">
        <w:rPr>
          <w:i/>
          <w:u w:val="single"/>
        </w:rPr>
        <w:fldChar w:fldCharType="end"/>
      </w:r>
      <w:r w:rsidRPr="002D4E32">
        <w:rPr>
          <w:i/>
        </w:rPr>
        <w:t>:</w:t>
      </w:r>
      <w:r w:rsidRPr="002D4E32">
        <w:t xml:space="preserve"> </w:t>
      </w:r>
      <w:r w:rsidRPr="002D4E32">
        <w:rPr>
          <w:i/>
        </w:rPr>
        <w:t xml:space="preserve">For Tx/Rx overlap, if the packet priorities of the Tx and Rx are </w:t>
      </w:r>
      <w:r w:rsidR="00392DE7">
        <w:rPr>
          <w:i/>
        </w:rPr>
        <w:t>un</w:t>
      </w:r>
      <w:r w:rsidRPr="002D4E32">
        <w:rPr>
          <w:i/>
        </w:rPr>
        <w:t xml:space="preserve">known to both RATs prior to time of Tx/Rx, </w:t>
      </w:r>
      <w:r w:rsidRPr="002D4E32">
        <w:rPr>
          <w:i/>
        </w:rPr>
        <w:br/>
        <w:t>-</w:t>
      </w:r>
      <w:r w:rsidRPr="002D4E32">
        <w:rPr>
          <w:i/>
        </w:rPr>
        <w:tab/>
        <w:t>LTE Tx is prioritized in the case of LTE Tx</w:t>
      </w:r>
      <w:r w:rsidRPr="002D4E32">
        <w:t xml:space="preserve"> </w:t>
      </w:r>
      <w:r w:rsidRPr="002D4E32">
        <w:rPr>
          <w:i/>
        </w:rPr>
        <w:t>overlapping with NR Rx,</w:t>
      </w:r>
      <w:r w:rsidRPr="002D4E32">
        <w:rPr>
          <w:i/>
        </w:rPr>
        <w:br/>
        <w:t>-</w:t>
      </w:r>
      <w:r w:rsidRPr="002D4E32">
        <w:rPr>
          <w:i/>
        </w:rPr>
        <w:tab/>
        <w:t>Up to UE implementation in the case of LTE Rx</w:t>
      </w:r>
      <w:r w:rsidRPr="002D4E32">
        <w:t xml:space="preserve"> </w:t>
      </w:r>
      <w:r w:rsidRPr="002D4E32">
        <w:rPr>
          <w:i/>
        </w:rPr>
        <w:t>overlapping with NR Tx.</w:t>
      </w:r>
      <w:bookmarkEnd w:id="3"/>
    </w:p>
    <w:p w14:paraId="60EDAAE9" w14:textId="77777777" w:rsidR="00253BD1" w:rsidRPr="002D4E32" w:rsidRDefault="00253BD1" w:rsidP="00997394">
      <w:pPr>
        <w:pStyle w:val="a0"/>
        <w:spacing w:before="120"/>
        <w:rPr>
          <w:rFonts w:eastAsia="Batang"/>
          <w:szCs w:val="20"/>
          <w:lang w:eastAsia="zh-CN"/>
        </w:rPr>
      </w:pPr>
    </w:p>
    <w:p w14:paraId="05F4D3B2" w14:textId="22B39DFE" w:rsidR="005B62BA" w:rsidRPr="002D4E32" w:rsidRDefault="005B62BA" w:rsidP="005B62BA">
      <w:pPr>
        <w:pStyle w:val="2"/>
        <w:numPr>
          <w:ilvl w:val="1"/>
          <w:numId w:val="5"/>
        </w:numPr>
        <w:rPr>
          <w:rFonts w:ascii="Arial" w:eastAsiaTheme="minorEastAsia" w:hAnsi="Arial"/>
          <w:b w:val="0"/>
          <w:lang w:eastAsia="zh-CN"/>
        </w:rPr>
      </w:pPr>
      <w:bookmarkStart w:id="4" w:name="_Ref7099489"/>
      <w:r w:rsidRPr="00033098">
        <w:rPr>
          <w:rFonts w:ascii="Arial" w:eastAsiaTheme="minorEastAsia" w:hAnsi="Arial"/>
          <w:b w:val="0"/>
          <w:noProof/>
          <w:lang w:eastAsia="zh-CN"/>
        </w:rPr>
        <w:t>Priority</w:t>
      </w:r>
      <w:r w:rsidRPr="002D4E32">
        <w:rPr>
          <w:rFonts w:ascii="Arial" w:eastAsiaTheme="minorEastAsia" w:hAnsi="Arial"/>
          <w:b w:val="0"/>
          <w:lang w:eastAsia="zh-CN"/>
        </w:rPr>
        <w:t xml:space="preserve"> of AS layer message/signal</w:t>
      </w:r>
      <w:bookmarkEnd w:id="4"/>
    </w:p>
    <w:p w14:paraId="4FC24C5D" w14:textId="393B0026" w:rsidR="007C4470" w:rsidRPr="002D4E32" w:rsidRDefault="005B62BA" w:rsidP="00DB7C47">
      <w:pPr>
        <w:pStyle w:val="a0"/>
        <w:spacing w:before="120"/>
        <w:rPr>
          <w:rFonts w:eastAsia="Batang"/>
          <w:szCs w:val="20"/>
          <w:lang w:eastAsia="zh-CN"/>
        </w:rPr>
      </w:pPr>
      <w:r w:rsidRPr="002D4E32">
        <w:t>Given that the collision handling</w:t>
      </w:r>
      <w:r w:rsidRPr="002D4E32">
        <w:rPr>
          <w:rFonts w:eastAsia="Batang"/>
          <w:szCs w:val="20"/>
          <w:lang w:eastAsia="x-none"/>
        </w:rPr>
        <w:t xml:space="preserve"> </w:t>
      </w:r>
      <w:r w:rsidRPr="00033098">
        <w:rPr>
          <w:rFonts w:eastAsia="Batang"/>
          <w:noProof/>
          <w:szCs w:val="20"/>
          <w:lang w:eastAsia="x-none"/>
        </w:rPr>
        <w:t>is based</w:t>
      </w:r>
      <w:r w:rsidRPr="002D4E32">
        <w:rPr>
          <w:rFonts w:eastAsia="Batang"/>
          <w:szCs w:val="20"/>
          <w:lang w:eastAsia="x-none"/>
        </w:rPr>
        <w:t xml:space="preserve"> on the QoS attributes (</w:t>
      </w:r>
      <w:r w:rsidRPr="00033098">
        <w:rPr>
          <w:rFonts w:eastAsia="Batang"/>
          <w:noProof/>
          <w:szCs w:val="20"/>
          <w:lang w:eastAsia="x-none"/>
        </w:rPr>
        <w:t>i.e.</w:t>
      </w:r>
      <w:r w:rsidR="00033098">
        <w:rPr>
          <w:rFonts w:eastAsia="Batang"/>
          <w:noProof/>
          <w:szCs w:val="20"/>
          <w:lang w:eastAsia="x-none"/>
        </w:rPr>
        <w:t>,</w:t>
      </w:r>
      <w:r w:rsidRPr="002D4E32">
        <w:rPr>
          <w:rFonts w:eastAsia="Batang"/>
          <w:szCs w:val="20"/>
          <w:lang w:eastAsia="x-none"/>
        </w:rPr>
        <w:t xml:space="preserve"> the priority information) of the transmissions, one issue should </w:t>
      </w:r>
      <w:r w:rsidRPr="00033098">
        <w:rPr>
          <w:rFonts w:eastAsia="Batang"/>
          <w:noProof/>
          <w:szCs w:val="20"/>
          <w:lang w:eastAsia="x-none"/>
        </w:rPr>
        <w:t>be clarified</w:t>
      </w:r>
      <w:r w:rsidRPr="002D4E32">
        <w:rPr>
          <w:rFonts w:eastAsia="Batang"/>
          <w:szCs w:val="20"/>
          <w:lang w:eastAsia="x-none"/>
        </w:rPr>
        <w:t xml:space="preserve"> </w:t>
      </w:r>
      <w:r w:rsidR="00997394" w:rsidRPr="002D4E32">
        <w:rPr>
          <w:rFonts w:eastAsia="Batang"/>
          <w:szCs w:val="20"/>
          <w:lang w:eastAsia="zh-CN"/>
        </w:rPr>
        <w:t>for the priority rules. Some kind</w:t>
      </w:r>
      <w:r w:rsidR="00110CA7">
        <w:rPr>
          <w:rFonts w:eastAsia="Batang"/>
          <w:szCs w:val="20"/>
          <w:lang w:eastAsia="zh-CN"/>
        </w:rPr>
        <w:t>s</w:t>
      </w:r>
      <w:r w:rsidR="00997394" w:rsidRPr="002D4E32">
        <w:rPr>
          <w:rFonts w:eastAsia="Batang"/>
          <w:szCs w:val="20"/>
          <w:lang w:eastAsia="zh-CN"/>
        </w:rPr>
        <w:t xml:space="preserve"> of </w:t>
      </w:r>
      <w:r w:rsidR="00997394" w:rsidRPr="00033098">
        <w:rPr>
          <w:rFonts w:eastAsia="Batang"/>
          <w:noProof/>
          <w:szCs w:val="20"/>
          <w:lang w:eastAsia="zh-CN"/>
        </w:rPr>
        <w:t>transmissions</w:t>
      </w:r>
      <w:r w:rsidR="00997394" w:rsidRPr="002D4E32">
        <w:rPr>
          <w:rFonts w:eastAsia="Batang"/>
          <w:szCs w:val="20"/>
          <w:lang w:eastAsia="zh-CN"/>
        </w:rPr>
        <w:t xml:space="preserve"> in </w:t>
      </w:r>
      <w:r w:rsidR="00C5060D">
        <w:rPr>
          <w:rFonts w:eastAsia="Batang"/>
          <w:szCs w:val="20"/>
          <w:lang w:eastAsia="zh-CN"/>
        </w:rPr>
        <w:t xml:space="preserve">the </w:t>
      </w:r>
      <w:r w:rsidR="00997394" w:rsidRPr="002D4E32">
        <w:rPr>
          <w:rFonts w:eastAsia="Batang"/>
          <w:szCs w:val="20"/>
          <w:lang w:eastAsia="zh-CN"/>
        </w:rPr>
        <w:t>AS layer</w:t>
      </w:r>
      <w:bookmarkStart w:id="5" w:name="_GoBack"/>
      <w:bookmarkEnd w:id="5"/>
      <w:r w:rsidR="00997394" w:rsidRPr="002D4E32">
        <w:rPr>
          <w:rFonts w:eastAsia="Batang"/>
          <w:szCs w:val="20"/>
          <w:lang w:eastAsia="zh-CN"/>
        </w:rPr>
        <w:t xml:space="preserve"> may not have associated QoS attribute or service type. For example, the RRC message </w:t>
      </w:r>
      <w:r w:rsidR="00997394" w:rsidRPr="00033098">
        <w:rPr>
          <w:rFonts w:eastAsia="Batang"/>
          <w:noProof/>
          <w:szCs w:val="20"/>
          <w:lang w:eastAsia="zh-CN"/>
        </w:rPr>
        <w:t>is generated</w:t>
      </w:r>
      <w:r w:rsidR="00997394" w:rsidRPr="002D4E32">
        <w:rPr>
          <w:rFonts w:eastAsia="Batang"/>
          <w:szCs w:val="20"/>
          <w:lang w:eastAsia="zh-CN"/>
        </w:rPr>
        <w:t xml:space="preserve"> and transmitted in </w:t>
      </w:r>
      <w:r w:rsidR="00C5060D">
        <w:rPr>
          <w:rFonts w:eastAsia="Batang"/>
          <w:szCs w:val="20"/>
          <w:lang w:eastAsia="zh-CN"/>
        </w:rPr>
        <w:t xml:space="preserve">the </w:t>
      </w:r>
      <w:r w:rsidR="00997394" w:rsidRPr="002D4E32">
        <w:rPr>
          <w:rFonts w:eastAsia="Batang"/>
          <w:szCs w:val="20"/>
          <w:lang w:eastAsia="zh-CN"/>
        </w:rPr>
        <w:t>AS layer only</w:t>
      </w:r>
      <w:r w:rsidR="00392DE7">
        <w:rPr>
          <w:rFonts w:eastAsia="Batang"/>
          <w:szCs w:val="20"/>
          <w:lang w:eastAsia="zh-CN"/>
        </w:rPr>
        <w:t>. T</w:t>
      </w:r>
      <w:r w:rsidR="00997394" w:rsidRPr="002D4E32">
        <w:rPr>
          <w:rFonts w:eastAsia="Batang"/>
          <w:szCs w:val="20"/>
          <w:lang w:eastAsia="zh-CN"/>
        </w:rPr>
        <w:t xml:space="preserve">hus no higher layer QoS attribute is assigned. Another example is the synchronization signals (SLSS or S-SSB), which is AS layer only but essential for transmission and reception of all the other traffics. </w:t>
      </w:r>
    </w:p>
    <w:p w14:paraId="289CFEB5" w14:textId="73C4B341" w:rsidR="007C4470" w:rsidRPr="002D4E32" w:rsidRDefault="007C4470" w:rsidP="00D67060">
      <w:pPr>
        <w:pStyle w:val="a5"/>
        <w:rPr>
          <w:rFonts w:eastAsia="Batang"/>
          <w:i/>
          <w:u w:val="single"/>
          <w:lang w:eastAsia="zh-CN"/>
        </w:rPr>
      </w:pPr>
      <w:bookmarkStart w:id="6" w:name="_Ref7101793"/>
      <w:r w:rsidRPr="002D4E32">
        <w:rPr>
          <w:i/>
          <w:u w:val="single"/>
        </w:rPr>
        <w:t xml:space="preserve">Observation </w:t>
      </w:r>
      <w:r w:rsidRPr="002D4E32">
        <w:rPr>
          <w:i/>
          <w:u w:val="single"/>
        </w:rPr>
        <w:fldChar w:fldCharType="begin"/>
      </w:r>
      <w:r w:rsidRPr="002D4E32">
        <w:rPr>
          <w:i/>
          <w:u w:val="single"/>
        </w:rPr>
        <w:instrText xml:space="preserve"> SEQ Observation \* ARABIC </w:instrText>
      </w:r>
      <w:r w:rsidRPr="002D4E32">
        <w:rPr>
          <w:i/>
          <w:u w:val="single"/>
        </w:rPr>
        <w:fldChar w:fldCharType="separate"/>
      </w:r>
      <w:r w:rsidR="009E33C4">
        <w:rPr>
          <w:i/>
          <w:noProof/>
          <w:u w:val="single"/>
        </w:rPr>
        <w:t>1</w:t>
      </w:r>
      <w:r w:rsidRPr="002D4E32">
        <w:rPr>
          <w:i/>
          <w:u w:val="single"/>
        </w:rPr>
        <w:fldChar w:fldCharType="end"/>
      </w:r>
      <w:r w:rsidRPr="002D4E32">
        <w:rPr>
          <w:i/>
          <w:u w:val="single"/>
        </w:rPr>
        <w:t>:</w:t>
      </w:r>
      <w:r w:rsidRPr="002D4E32">
        <w:rPr>
          <w:i/>
        </w:rPr>
        <w:t xml:space="preserve"> There is no PQI information defined for AS layer messages/signals</w:t>
      </w:r>
      <w:r w:rsidR="0041632D" w:rsidRPr="002D4E32">
        <w:rPr>
          <w:i/>
        </w:rPr>
        <w:t xml:space="preserve"> (</w:t>
      </w:r>
      <w:r w:rsidRPr="00033098">
        <w:rPr>
          <w:i/>
          <w:noProof/>
        </w:rPr>
        <w:t>e.g.</w:t>
      </w:r>
      <w:r w:rsidR="00033098">
        <w:rPr>
          <w:i/>
          <w:noProof/>
        </w:rPr>
        <w:t>,</w:t>
      </w:r>
      <w:r w:rsidRPr="002D4E32">
        <w:rPr>
          <w:i/>
        </w:rPr>
        <w:t xml:space="preserve"> RRC message or S-SSB</w:t>
      </w:r>
      <w:r w:rsidR="0041632D" w:rsidRPr="002D4E32">
        <w:rPr>
          <w:i/>
        </w:rPr>
        <w:t>)</w:t>
      </w:r>
      <w:r w:rsidRPr="002D4E32">
        <w:rPr>
          <w:i/>
        </w:rPr>
        <w:t>.</w:t>
      </w:r>
      <w:bookmarkEnd w:id="6"/>
    </w:p>
    <w:p w14:paraId="5E1A3F0D" w14:textId="20F66DEA" w:rsidR="00997394" w:rsidRPr="002D4E32" w:rsidRDefault="00997394" w:rsidP="00DB7C47">
      <w:pPr>
        <w:pStyle w:val="a0"/>
        <w:spacing w:before="120"/>
        <w:rPr>
          <w:rFonts w:eastAsia="Batang"/>
          <w:szCs w:val="20"/>
          <w:lang w:eastAsia="x-none"/>
        </w:rPr>
      </w:pPr>
      <w:r w:rsidRPr="002D4E32">
        <w:rPr>
          <w:rFonts w:eastAsia="Batang"/>
          <w:szCs w:val="20"/>
          <w:lang w:eastAsia="zh-CN"/>
        </w:rPr>
        <w:t>It is not clear how to define the QoS for AS-layer-only message, nor how to handle the (potential) collision between the AS layer message/signal and the other traffic</w:t>
      </w:r>
      <w:r w:rsidR="007C4470" w:rsidRPr="002D4E32">
        <w:rPr>
          <w:rFonts w:eastAsia="Batang"/>
          <w:szCs w:val="20"/>
          <w:lang w:eastAsia="zh-CN"/>
        </w:rPr>
        <w:t xml:space="preserve"> without proper priority level definition for AS layer messages/signals</w:t>
      </w:r>
      <w:r w:rsidRPr="002D4E32">
        <w:rPr>
          <w:rFonts w:eastAsia="Batang"/>
          <w:szCs w:val="20"/>
          <w:lang w:eastAsia="zh-CN"/>
        </w:rPr>
        <w:t>.</w:t>
      </w:r>
    </w:p>
    <w:p w14:paraId="2BB6D099" w14:textId="0826D312" w:rsidR="00997394" w:rsidRPr="002D4E32" w:rsidRDefault="00997394" w:rsidP="00997394">
      <w:pPr>
        <w:pStyle w:val="a5"/>
        <w:rPr>
          <w:rFonts w:eastAsia="Batang"/>
          <w:lang w:eastAsia="x-none"/>
        </w:rPr>
      </w:pPr>
      <w:bookmarkStart w:id="7" w:name="_Ref474806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3</w:t>
      </w:r>
      <w:r w:rsidRPr="002D4E32">
        <w:rPr>
          <w:i/>
          <w:u w:val="single"/>
        </w:rPr>
        <w:fldChar w:fldCharType="end"/>
      </w:r>
      <w:r w:rsidRPr="002D4E32">
        <w:rPr>
          <w:i/>
        </w:rPr>
        <w:t>:</w:t>
      </w:r>
      <w:r w:rsidR="00F31845" w:rsidRPr="002D4E32">
        <w:rPr>
          <w:i/>
        </w:rPr>
        <w:t xml:space="preserve"> </w:t>
      </w:r>
      <w:r w:rsidR="005B62BA" w:rsidRPr="002D4E32">
        <w:rPr>
          <w:i/>
        </w:rPr>
        <w:t>Priority level should be defined for</w:t>
      </w:r>
      <w:r w:rsidR="00F31845" w:rsidRPr="002D4E32">
        <w:rPr>
          <w:i/>
        </w:rPr>
        <w:t xml:space="preserve"> AS layer message/signal (</w:t>
      </w:r>
      <w:r w:rsidR="00F31845" w:rsidRPr="00033098">
        <w:rPr>
          <w:i/>
          <w:noProof/>
        </w:rPr>
        <w:t>e.g.</w:t>
      </w:r>
      <w:r w:rsidR="00033098">
        <w:rPr>
          <w:i/>
          <w:noProof/>
        </w:rPr>
        <w:t>,</w:t>
      </w:r>
      <w:r w:rsidR="00F31845" w:rsidRPr="002D4E32">
        <w:rPr>
          <w:i/>
        </w:rPr>
        <w:t xml:space="preserve"> RRC message, S-SS</w:t>
      </w:r>
      <w:r w:rsidR="00A961D1" w:rsidRPr="002D4E32">
        <w:rPr>
          <w:i/>
        </w:rPr>
        <w:t>B</w:t>
      </w:r>
      <w:r w:rsidR="00F31845" w:rsidRPr="002D4E32">
        <w:rPr>
          <w:i/>
        </w:rPr>
        <w:t xml:space="preserve">, </w:t>
      </w:r>
      <w:r w:rsidR="00CE0062">
        <w:rPr>
          <w:i/>
        </w:rPr>
        <w:t xml:space="preserve">PSFCH, </w:t>
      </w:r>
      <w:r w:rsidR="00F31845" w:rsidRPr="002D4E32">
        <w:rPr>
          <w:i/>
        </w:rPr>
        <w:t xml:space="preserve">etc.) </w:t>
      </w:r>
      <w:r w:rsidR="005B62BA" w:rsidRPr="00033098">
        <w:rPr>
          <w:i/>
          <w:noProof/>
        </w:rPr>
        <w:t>to</w:t>
      </w:r>
      <w:r w:rsidR="005B62BA" w:rsidRPr="002D4E32">
        <w:rPr>
          <w:i/>
        </w:rPr>
        <w:t xml:space="preserve"> handle the packet collision for TDM based coexistence</w:t>
      </w:r>
      <w:r w:rsidRPr="002D4E32">
        <w:rPr>
          <w:i/>
        </w:rPr>
        <w:t>.</w:t>
      </w:r>
      <w:bookmarkEnd w:id="7"/>
    </w:p>
    <w:p w14:paraId="7F0F5FB3" w14:textId="77777777" w:rsidR="003D4E78" w:rsidRPr="002D4E32" w:rsidRDefault="003D4E78" w:rsidP="00060E2B">
      <w:pPr>
        <w:pStyle w:val="a0"/>
        <w:spacing w:before="120"/>
        <w:rPr>
          <w:rFonts w:eastAsiaTheme="minorEastAsia"/>
          <w:lang w:eastAsia="zh-CN"/>
        </w:rPr>
      </w:pPr>
    </w:p>
    <w:p w14:paraId="559E6768" w14:textId="705477F0" w:rsidR="0006200C" w:rsidRPr="002D4E32" w:rsidRDefault="0039591E" w:rsidP="0006200C">
      <w:pPr>
        <w:pStyle w:val="2"/>
        <w:numPr>
          <w:ilvl w:val="1"/>
          <w:numId w:val="5"/>
        </w:numPr>
        <w:rPr>
          <w:rFonts w:ascii="Arial" w:eastAsiaTheme="minorEastAsia" w:hAnsi="Arial"/>
          <w:b w:val="0"/>
          <w:lang w:eastAsia="zh-CN"/>
        </w:rPr>
      </w:pPr>
      <w:r>
        <w:rPr>
          <w:rFonts w:ascii="Arial" w:eastAsiaTheme="minorEastAsia" w:hAnsi="Arial"/>
          <w:b w:val="0"/>
          <w:lang w:eastAsia="zh-CN"/>
        </w:rPr>
        <w:t>UE capability</w:t>
      </w:r>
    </w:p>
    <w:p w14:paraId="449FCF3C" w14:textId="583037FE" w:rsidR="00962EA6" w:rsidRDefault="00962EA6" w:rsidP="0006200C">
      <w:pPr>
        <w:pStyle w:val="a0"/>
        <w:spacing w:before="120"/>
        <w:rPr>
          <w:rFonts w:eastAsia="Batang"/>
          <w:szCs w:val="20"/>
          <w:lang w:val="en-GB" w:eastAsia="x-none"/>
        </w:rPr>
      </w:pPr>
      <w:r>
        <w:rPr>
          <w:rFonts w:eastAsia="Batang"/>
          <w:szCs w:val="20"/>
          <w:lang w:eastAsia="x-none"/>
        </w:rPr>
        <w:t xml:space="preserve">It was agreed to introduce UE capability for </w:t>
      </w:r>
      <w:r w:rsidRPr="00E131F8">
        <w:rPr>
          <w:rFonts w:eastAsia="Batang"/>
          <w:szCs w:val="20"/>
          <w:lang w:val="en-GB" w:eastAsia="x-none"/>
        </w:rPr>
        <w:t>short-term time-scale TDM</w:t>
      </w:r>
      <w:r>
        <w:rPr>
          <w:rFonts w:eastAsia="Batang"/>
          <w:szCs w:val="20"/>
          <w:lang w:val="en-GB" w:eastAsia="x-none"/>
        </w:rPr>
        <w:t xml:space="preserve">, while the details </w:t>
      </w:r>
      <w:r w:rsidRPr="00033098">
        <w:rPr>
          <w:rFonts w:eastAsia="Batang"/>
          <w:noProof/>
          <w:szCs w:val="20"/>
          <w:lang w:val="en-GB" w:eastAsia="x-none"/>
        </w:rPr>
        <w:t>were not discussed</w:t>
      </w:r>
      <w:r>
        <w:rPr>
          <w:rFonts w:eastAsia="Batang"/>
          <w:szCs w:val="20"/>
          <w:lang w:val="en-GB" w:eastAsia="x-none"/>
        </w:rPr>
        <w:t>.</w:t>
      </w:r>
    </w:p>
    <w:p w14:paraId="38F1D587" w14:textId="12127692" w:rsidR="0006200C" w:rsidRPr="002D4E32" w:rsidRDefault="00962EA6" w:rsidP="00B029C3">
      <w:pPr>
        <w:pStyle w:val="a0"/>
        <w:spacing w:before="120"/>
        <w:rPr>
          <w:rFonts w:eastAsia="Batang"/>
          <w:szCs w:val="20"/>
          <w:lang w:eastAsia="zh-CN"/>
        </w:rPr>
      </w:pPr>
      <w:r>
        <w:rPr>
          <w:rFonts w:eastAsia="Batang"/>
          <w:szCs w:val="20"/>
          <w:lang w:val="en-GB" w:eastAsia="x-none"/>
        </w:rPr>
        <w:t xml:space="preserve">One candidate </w:t>
      </w:r>
      <w:r>
        <w:rPr>
          <w:rFonts w:eastAsia="Batang"/>
          <w:szCs w:val="20"/>
          <w:lang w:eastAsia="x-none"/>
        </w:rPr>
        <w:t xml:space="preserve">UE capability is </w:t>
      </w:r>
      <w:r w:rsidR="0006200C" w:rsidRPr="002D4E32">
        <w:rPr>
          <w:rFonts w:eastAsia="Batang"/>
          <w:szCs w:val="20"/>
          <w:lang w:eastAsia="x-none"/>
        </w:rPr>
        <w:t>the “</w:t>
      </w:r>
      <w:r w:rsidR="0006200C" w:rsidRPr="002D4E32">
        <w:rPr>
          <w:rFonts w:eastAsia="Batang"/>
          <w:szCs w:val="20"/>
          <w:lang w:eastAsia="zh-CN"/>
        </w:rPr>
        <w:t>processing time restriction</w:t>
      </w:r>
      <w:r w:rsidR="0006200C" w:rsidRPr="00033098">
        <w:rPr>
          <w:rFonts w:eastAsia="Batang"/>
          <w:noProof/>
          <w:szCs w:val="20"/>
          <w:lang w:eastAsia="zh-CN"/>
        </w:rPr>
        <w:t>”.</w:t>
      </w:r>
      <w:r w:rsidR="0006200C" w:rsidRPr="002D4E32">
        <w:rPr>
          <w:rFonts w:eastAsia="Batang"/>
          <w:szCs w:val="20"/>
          <w:lang w:eastAsia="zh-CN"/>
        </w:rPr>
        <w:t xml:space="preserve"> It </w:t>
      </w:r>
      <w:r w:rsidR="0006200C" w:rsidRPr="00033098">
        <w:rPr>
          <w:rFonts w:eastAsia="Batang"/>
          <w:noProof/>
          <w:szCs w:val="20"/>
          <w:lang w:eastAsia="zh-CN"/>
        </w:rPr>
        <w:t>is understood</w:t>
      </w:r>
      <w:r w:rsidR="0006200C" w:rsidRPr="002D4E32">
        <w:rPr>
          <w:rFonts w:eastAsia="Batang"/>
          <w:szCs w:val="20"/>
          <w:lang w:eastAsia="zh-CN"/>
        </w:rPr>
        <w:t xml:space="preserve"> that due to hardware processing limit, a UE may not be able to interrupt an on-going transmission process when a new packet comes from another RAT with higher relative priority. </w:t>
      </w:r>
      <w:r w:rsidR="0006200C" w:rsidRPr="00033098">
        <w:rPr>
          <w:rFonts w:eastAsia="Batang"/>
          <w:noProof/>
          <w:szCs w:val="20"/>
          <w:lang w:eastAsia="zh-CN"/>
        </w:rPr>
        <w:t>This</w:t>
      </w:r>
      <w:r w:rsidR="0006200C" w:rsidRPr="002D4E32">
        <w:rPr>
          <w:rFonts w:eastAsia="Batang"/>
          <w:szCs w:val="20"/>
          <w:lang w:eastAsia="zh-CN"/>
        </w:rPr>
        <w:t xml:space="preserve"> is the reason to introduce the </w:t>
      </w:r>
      <w:r w:rsidR="0006200C" w:rsidRPr="002D4E32">
        <w:rPr>
          <w:rFonts w:eastAsia="Batang"/>
          <w:szCs w:val="20"/>
          <w:lang w:eastAsia="x-none"/>
        </w:rPr>
        <w:t>“</w:t>
      </w:r>
      <w:r w:rsidR="0006200C" w:rsidRPr="002D4E32">
        <w:rPr>
          <w:rFonts w:eastAsia="Batang"/>
          <w:szCs w:val="20"/>
          <w:lang w:eastAsia="zh-CN"/>
        </w:rPr>
        <w:t>processing time restriction</w:t>
      </w:r>
      <w:r w:rsidR="0006200C" w:rsidRPr="00033098">
        <w:rPr>
          <w:rFonts w:eastAsia="Batang"/>
          <w:noProof/>
          <w:szCs w:val="20"/>
          <w:lang w:eastAsia="zh-CN"/>
        </w:rPr>
        <w:t>”,</w:t>
      </w:r>
      <w:r w:rsidR="0006200C" w:rsidRPr="002D4E32">
        <w:rPr>
          <w:rFonts w:eastAsia="Batang"/>
          <w:szCs w:val="20"/>
          <w:lang w:eastAsia="zh-CN"/>
        </w:rPr>
        <w:t xml:space="preserve"> which is similar to the N1/N2 timing restriction defined in NR Uu. </w:t>
      </w:r>
    </w:p>
    <w:p w14:paraId="3099603B" w14:textId="759DF41A" w:rsidR="0006200C" w:rsidRPr="002D4E32" w:rsidRDefault="0006200C" w:rsidP="0006200C">
      <w:pPr>
        <w:pStyle w:val="a0"/>
        <w:spacing w:before="120"/>
        <w:rPr>
          <w:rFonts w:eastAsia="Batang"/>
          <w:szCs w:val="20"/>
          <w:lang w:eastAsia="zh-CN"/>
        </w:rPr>
      </w:pPr>
      <w:r w:rsidRPr="002D4E32">
        <w:rPr>
          <w:rFonts w:eastAsia="Batang"/>
          <w:szCs w:val="20"/>
          <w:lang w:eastAsia="zh-CN"/>
        </w:rPr>
        <w:t xml:space="preserve">While N1/N2 </w:t>
      </w:r>
      <w:r w:rsidRPr="00033098">
        <w:rPr>
          <w:rFonts w:eastAsia="Batang"/>
          <w:noProof/>
          <w:szCs w:val="20"/>
          <w:lang w:eastAsia="zh-CN"/>
        </w:rPr>
        <w:t>is defined</w:t>
      </w:r>
      <w:r w:rsidRPr="002D4E32">
        <w:rPr>
          <w:rFonts w:eastAsia="Batang"/>
          <w:szCs w:val="20"/>
          <w:lang w:eastAsia="zh-CN"/>
        </w:rPr>
        <w:t xml:space="preserve"> in the specification, it is not sure whether the same approach can </w:t>
      </w:r>
      <w:r w:rsidRPr="00033098">
        <w:rPr>
          <w:rFonts w:eastAsia="Batang"/>
          <w:noProof/>
          <w:szCs w:val="20"/>
          <w:lang w:eastAsia="zh-CN"/>
        </w:rPr>
        <w:t>be used</w:t>
      </w:r>
      <w:r w:rsidRPr="002D4E32">
        <w:rPr>
          <w:rFonts w:eastAsia="Batang"/>
          <w:szCs w:val="20"/>
          <w:lang w:eastAsia="zh-CN"/>
        </w:rPr>
        <w:t xml:space="preserve"> in the sidelink case. It is worth noting that the deployment architecture of V2X modules may be quite diverse, e.g.</w:t>
      </w:r>
      <w:r>
        <w:rPr>
          <w:rFonts w:eastAsia="Batang"/>
          <w:szCs w:val="20"/>
          <w:lang w:eastAsia="zh-CN"/>
        </w:rPr>
        <w:t>,</w:t>
      </w:r>
      <w:r w:rsidRPr="002D4E32">
        <w:rPr>
          <w:rFonts w:eastAsia="Batang"/>
          <w:szCs w:val="20"/>
          <w:lang w:eastAsia="zh-CN"/>
        </w:rPr>
        <w:t xml:space="preserve"> including </w:t>
      </w:r>
      <w:r w:rsidRPr="00033098">
        <w:rPr>
          <w:rFonts w:eastAsia="Batang"/>
          <w:noProof/>
          <w:szCs w:val="20"/>
          <w:lang w:eastAsia="zh-CN"/>
        </w:rPr>
        <w:t>dual</w:t>
      </w:r>
      <w:r w:rsidR="00033098">
        <w:rPr>
          <w:rFonts w:eastAsia="Batang"/>
          <w:noProof/>
          <w:szCs w:val="20"/>
          <w:lang w:eastAsia="zh-CN"/>
        </w:rPr>
        <w:t>-</w:t>
      </w:r>
      <w:r w:rsidRPr="00033098">
        <w:rPr>
          <w:rFonts w:eastAsia="Batang"/>
          <w:noProof/>
          <w:szCs w:val="20"/>
          <w:lang w:eastAsia="zh-CN"/>
        </w:rPr>
        <w:t>module</w:t>
      </w:r>
      <w:r w:rsidRPr="002D4E32">
        <w:rPr>
          <w:rFonts w:eastAsia="Batang"/>
          <w:szCs w:val="20"/>
          <w:lang w:eastAsia="zh-CN"/>
        </w:rPr>
        <w:t xml:space="preserve"> or separate modules for LTE/NR, wherein the latter case, the interoperation time may be various for different vehicle vendor</w:t>
      </w:r>
      <w:r>
        <w:rPr>
          <w:rFonts w:eastAsia="Batang"/>
          <w:szCs w:val="20"/>
          <w:lang w:eastAsia="zh-CN"/>
        </w:rPr>
        <w:t>s</w:t>
      </w:r>
      <w:r w:rsidRPr="002D4E32">
        <w:rPr>
          <w:rFonts w:eastAsia="Batang"/>
          <w:szCs w:val="20"/>
          <w:lang w:eastAsia="zh-CN"/>
        </w:rPr>
        <w:t xml:space="preserve"> depending on the </w:t>
      </w:r>
      <w:r w:rsidRPr="00033098">
        <w:rPr>
          <w:rFonts w:eastAsia="Batang"/>
          <w:noProof/>
          <w:szCs w:val="20"/>
          <w:lang w:eastAsia="zh-CN"/>
        </w:rPr>
        <w:t>mount</w:t>
      </w:r>
      <w:r w:rsidR="00033098">
        <w:rPr>
          <w:rFonts w:eastAsia="Batang"/>
          <w:noProof/>
          <w:szCs w:val="20"/>
          <w:lang w:eastAsia="zh-CN"/>
        </w:rPr>
        <w:t>ing</w:t>
      </w:r>
      <w:r w:rsidRPr="002D4E32">
        <w:rPr>
          <w:rFonts w:eastAsia="Batang"/>
          <w:szCs w:val="20"/>
          <w:lang w:eastAsia="zh-CN"/>
        </w:rPr>
        <w:t xml:space="preserve"> location </w:t>
      </w:r>
      <w:r w:rsidRPr="00033098">
        <w:rPr>
          <w:rFonts w:eastAsia="Batang"/>
          <w:noProof/>
          <w:szCs w:val="20"/>
          <w:lang w:eastAsia="zh-CN"/>
        </w:rPr>
        <w:t>and/or</w:t>
      </w:r>
      <w:r w:rsidRPr="002D4E32">
        <w:rPr>
          <w:rFonts w:eastAsia="Batang"/>
          <w:szCs w:val="20"/>
          <w:lang w:eastAsia="zh-CN"/>
        </w:rPr>
        <w:t xml:space="preserve"> conductor arrangement. Consequently, one or two constant</w:t>
      </w:r>
      <w:r>
        <w:rPr>
          <w:rFonts w:eastAsia="Batang"/>
          <w:szCs w:val="20"/>
          <w:lang w:eastAsia="zh-CN"/>
        </w:rPr>
        <w:t xml:space="preserve"> processing time restriction</w:t>
      </w:r>
      <w:r w:rsidRPr="002D4E32">
        <w:rPr>
          <w:rFonts w:eastAsia="Batang"/>
          <w:szCs w:val="20"/>
          <w:lang w:eastAsia="zh-CN"/>
        </w:rPr>
        <w:t>s may not be enough</w:t>
      </w:r>
      <w:r>
        <w:rPr>
          <w:rFonts w:eastAsia="Batang"/>
          <w:szCs w:val="20"/>
          <w:lang w:eastAsia="zh-CN"/>
        </w:rPr>
        <w:t xml:space="preserve"> for various vehicle products</w:t>
      </w:r>
      <w:r w:rsidRPr="002D4E32">
        <w:rPr>
          <w:rFonts w:eastAsia="Batang"/>
          <w:szCs w:val="20"/>
          <w:lang w:eastAsia="zh-CN"/>
        </w:rPr>
        <w:t xml:space="preserve">. </w:t>
      </w:r>
    </w:p>
    <w:p w14:paraId="070D7627" w14:textId="5A750676" w:rsidR="0006200C" w:rsidRPr="002D4E32" w:rsidRDefault="0006200C" w:rsidP="0006200C">
      <w:pPr>
        <w:pStyle w:val="a0"/>
        <w:spacing w:before="120"/>
        <w:rPr>
          <w:rFonts w:eastAsia="Batang"/>
          <w:szCs w:val="20"/>
          <w:lang w:eastAsia="x-none"/>
        </w:rPr>
      </w:pPr>
      <w:r w:rsidRPr="002D4E32">
        <w:rPr>
          <w:rFonts w:eastAsia="Batang"/>
          <w:szCs w:val="20"/>
          <w:lang w:eastAsia="zh-CN"/>
        </w:rPr>
        <w:t xml:space="preserve">On the other hand, it is not desirable to leave the </w:t>
      </w:r>
      <w:r w:rsidRPr="002D4E32">
        <w:rPr>
          <w:rFonts w:eastAsia="Batang"/>
          <w:szCs w:val="20"/>
          <w:lang w:eastAsia="x-none"/>
        </w:rPr>
        <w:t>“</w:t>
      </w:r>
      <w:r w:rsidRPr="002D4E32">
        <w:rPr>
          <w:rFonts w:eastAsia="Batang"/>
          <w:szCs w:val="20"/>
          <w:lang w:eastAsia="zh-CN"/>
        </w:rPr>
        <w:t xml:space="preserve">processing time restriction” for UE implementation. The first reason is to ensure the testability of this feature. Without </w:t>
      </w:r>
      <w:r w:rsidR="00033098">
        <w:rPr>
          <w:rFonts w:eastAsia="Batang"/>
          <w:szCs w:val="20"/>
          <w:lang w:eastAsia="zh-CN"/>
        </w:rPr>
        <w:t xml:space="preserve">an </w:t>
      </w:r>
      <w:r w:rsidRPr="00033098">
        <w:rPr>
          <w:rFonts w:eastAsia="Batang"/>
          <w:noProof/>
          <w:szCs w:val="20"/>
          <w:lang w:eastAsia="zh-CN"/>
        </w:rPr>
        <w:t>explicit</w:t>
      </w:r>
      <w:r w:rsidRPr="002D4E32">
        <w:rPr>
          <w:rFonts w:eastAsia="Batang"/>
          <w:szCs w:val="20"/>
          <w:lang w:eastAsia="zh-CN"/>
        </w:rPr>
        <w:t xml:space="preserve"> value of time</w:t>
      </w:r>
      <w:r w:rsidRPr="002D4E32">
        <w:rPr>
          <w:rFonts w:eastAsiaTheme="minorEastAsia"/>
          <w:szCs w:val="20"/>
          <w:lang w:eastAsia="zh-CN"/>
        </w:rPr>
        <w:t xml:space="preserve"> restriction, this feature is not testable at all. The second reason is that in the case of network-controlled resource allocation </w:t>
      </w:r>
      <w:r w:rsidRPr="00033098">
        <w:rPr>
          <w:rFonts w:eastAsiaTheme="minorEastAsia"/>
          <w:noProof/>
          <w:szCs w:val="20"/>
          <w:lang w:eastAsia="zh-CN"/>
        </w:rPr>
        <w:t>mode</w:t>
      </w:r>
      <w:r w:rsidRPr="002D4E32">
        <w:rPr>
          <w:rFonts w:eastAsiaTheme="minorEastAsia"/>
          <w:szCs w:val="20"/>
          <w:lang w:eastAsia="zh-CN"/>
        </w:rPr>
        <w:t xml:space="preserve"> with in-device coexistence enabled, the scheduler needs to know the </w:t>
      </w:r>
      <w:r w:rsidRPr="002D4E32">
        <w:rPr>
          <w:rFonts w:eastAsia="Batang"/>
          <w:szCs w:val="20"/>
          <w:lang w:eastAsia="zh-CN"/>
        </w:rPr>
        <w:t>processing time restriction for better resource assignment.</w:t>
      </w:r>
      <w:r w:rsidR="002C4EF7">
        <w:rPr>
          <w:rFonts w:eastAsia="Batang"/>
          <w:szCs w:val="20"/>
          <w:lang w:eastAsia="zh-CN"/>
        </w:rPr>
        <w:t xml:space="preserve"> Moreover, such capability is needed for NR Uu controlling LTE mode-3, as discussed in our companion contribution </w:t>
      </w:r>
      <w:r w:rsidR="002C4EF7">
        <w:rPr>
          <w:rFonts w:eastAsia="Batang"/>
          <w:szCs w:val="20"/>
          <w:lang w:eastAsia="zh-CN"/>
        </w:rPr>
        <w:fldChar w:fldCharType="begin"/>
      </w:r>
      <w:r w:rsidR="002C4EF7">
        <w:rPr>
          <w:rFonts w:eastAsia="Batang"/>
          <w:szCs w:val="20"/>
          <w:lang w:eastAsia="zh-CN"/>
        </w:rPr>
        <w:instrText xml:space="preserve"> REF _Ref16703835 \r \h </w:instrText>
      </w:r>
      <w:r w:rsidR="002C4EF7">
        <w:rPr>
          <w:rFonts w:eastAsia="Batang"/>
          <w:szCs w:val="20"/>
          <w:lang w:eastAsia="zh-CN"/>
        </w:rPr>
      </w:r>
      <w:r w:rsidR="002C4EF7">
        <w:rPr>
          <w:rFonts w:eastAsia="Batang"/>
          <w:szCs w:val="20"/>
          <w:lang w:eastAsia="zh-CN"/>
        </w:rPr>
        <w:fldChar w:fldCharType="separate"/>
      </w:r>
      <w:r w:rsidR="009E33C4">
        <w:rPr>
          <w:rFonts w:eastAsia="Batang"/>
          <w:szCs w:val="20"/>
          <w:lang w:eastAsia="zh-CN"/>
        </w:rPr>
        <w:t>[3]</w:t>
      </w:r>
      <w:r w:rsidR="002C4EF7">
        <w:rPr>
          <w:rFonts w:eastAsia="Batang"/>
          <w:szCs w:val="20"/>
          <w:lang w:eastAsia="zh-CN"/>
        </w:rPr>
        <w:fldChar w:fldCharType="end"/>
      </w:r>
      <w:r w:rsidR="002C4EF7">
        <w:rPr>
          <w:rFonts w:eastAsia="Batang"/>
          <w:szCs w:val="20"/>
          <w:lang w:eastAsia="zh-CN"/>
        </w:rPr>
        <w:t>.</w:t>
      </w:r>
      <w:r w:rsidRPr="002D4E32">
        <w:rPr>
          <w:rFonts w:eastAsia="Batang"/>
          <w:szCs w:val="20"/>
          <w:lang w:eastAsia="zh-CN"/>
        </w:rPr>
        <w:t xml:space="preserve"> Therefore, the </w:t>
      </w:r>
      <w:r w:rsidRPr="002D4E32">
        <w:rPr>
          <w:rFonts w:eastAsia="Batang"/>
          <w:szCs w:val="20"/>
          <w:lang w:eastAsia="x-none"/>
        </w:rPr>
        <w:t>“</w:t>
      </w:r>
      <w:r w:rsidRPr="002D4E32">
        <w:rPr>
          <w:rFonts w:eastAsia="Batang"/>
          <w:szCs w:val="20"/>
          <w:lang w:eastAsia="zh-CN"/>
        </w:rPr>
        <w:t xml:space="preserve">processing time restriction” should be defined as a UE capability. </w:t>
      </w:r>
    </w:p>
    <w:p w14:paraId="2A7A6AEB" w14:textId="77777777" w:rsidR="0006200C" w:rsidRPr="002D4E32" w:rsidRDefault="0006200C" w:rsidP="0006200C">
      <w:pPr>
        <w:pStyle w:val="a5"/>
        <w:jc w:val="both"/>
        <w:rPr>
          <w:rFonts w:eastAsia="Batang"/>
          <w:lang w:eastAsia="x-none"/>
        </w:rPr>
      </w:pPr>
      <w:bookmarkStart w:id="8" w:name="_Ref1591378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4</w:t>
      </w:r>
      <w:r w:rsidRPr="002D4E32">
        <w:rPr>
          <w:i/>
          <w:u w:val="single"/>
        </w:rPr>
        <w:fldChar w:fldCharType="end"/>
      </w:r>
      <w:r w:rsidRPr="002D4E32">
        <w:rPr>
          <w:i/>
        </w:rPr>
        <w:t>:</w:t>
      </w:r>
      <w:r w:rsidRPr="002D4E32">
        <w:t xml:space="preserve"> </w:t>
      </w:r>
      <w:r w:rsidRPr="002D4E32">
        <w:rPr>
          <w:i/>
        </w:rPr>
        <w:t xml:space="preserve">The processing time restriction </w:t>
      </w:r>
      <w:r w:rsidRPr="00033098">
        <w:rPr>
          <w:i/>
          <w:noProof/>
        </w:rPr>
        <w:t>is defined</w:t>
      </w:r>
      <w:r w:rsidRPr="002D4E32">
        <w:rPr>
          <w:i/>
        </w:rPr>
        <w:t xml:space="preserve"> as a UE capability.</w:t>
      </w:r>
      <w:bookmarkEnd w:id="8"/>
    </w:p>
    <w:p w14:paraId="35648E6A" w14:textId="77777777" w:rsidR="0006200C" w:rsidRPr="002D4E32" w:rsidRDefault="0006200C" w:rsidP="0006200C">
      <w:pPr>
        <w:pStyle w:val="a0"/>
        <w:spacing w:before="120"/>
        <w:rPr>
          <w:rFonts w:eastAsia="Batang"/>
          <w:szCs w:val="20"/>
          <w:lang w:eastAsia="x-none"/>
        </w:rPr>
      </w:pPr>
    </w:p>
    <w:p w14:paraId="0A9A4172" w14:textId="1ED3EFE9" w:rsidR="00F91A4A" w:rsidRPr="002D4E32" w:rsidRDefault="00F91A4A" w:rsidP="00D670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lastRenderedPageBreak/>
        <w:t>Coexistence with network scheduling</w:t>
      </w:r>
    </w:p>
    <w:p w14:paraId="504445AC" w14:textId="74FF3095" w:rsidR="00D34ED3" w:rsidRPr="002D4E32" w:rsidRDefault="00D34ED3" w:rsidP="00060E2B">
      <w:pPr>
        <w:pStyle w:val="a0"/>
        <w:spacing w:before="120"/>
      </w:pPr>
      <w:r w:rsidRPr="002D4E32">
        <w:rPr>
          <w:rFonts w:eastAsiaTheme="minorEastAsia"/>
          <w:lang w:eastAsia="zh-CN"/>
        </w:rPr>
        <w:t xml:space="preserve">According to the study outcome, </w:t>
      </w:r>
      <w:r w:rsidRPr="002D4E32">
        <w:t xml:space="preserve">information exchange within the UE between the LTE and NR sidelink modules </w:t>
      </w:r>
      <w:r w:rsidRPr="00033098">
        <w:rPr>
          <w:noProof/>
        </w:rPr>
        <w:t>is required</w:t>
      </w:r>
      <w:r w:rsidRPr="002D4E32">
        <w:t xml:space="preserve"> for </w:t>
      </w:r>
      <w:r w:rsidRPr="002D4E32">
        <w:rPr>
          <w:rFonts w:eastAsiaTheme="minorEastAsia"/>
          <w:lang w:eastAsia="zh-CN"/>
        </w:rPr>
        <w:t xml:space="preserve">the </w:t>
      </w:r>
      <w:r w:rsidRPr="002D4E32">
        <w:rPr>
          <w:rFonts w:eastAsia="Batang"/>
          <w:color w:val="000000"/>
          <w:szCs w:val="21"/>
          <w:lang w:eastAsia="x-none"/>
        </w:rPr>
        <w:t>short-term TDM solutions, which means the inter-module communication should be supported</w:t>
      </w:r>
      <w:r w:rsidRPr="002D4E32">
        <w:t>. Otherwise, the long-term solution is applied, i.e.</w:t>
      </w:r>
      <w:r w:rsidR="00D34BE4">
        <w:t>,</w:t>
      </w:r>
      <w:r w:rsidRPr="002D4E32">
        <w:t xml:space="preserve"> the provision of LTE and NR resource pools should not </w:t>
      </w:r>
      <w:r w:rsidRPr="00033098">
        <w:rPr>
          <w:noProof/>
        </w:rPr>
        <w:t>be overlapped</w:t>
      </w:r>
      <w:r w:rsidRPr="002D4E32">
        <w:t xml:space="preserve">. Therefore, the network should be aware of this capability of the </w:t>
      </w:r>
      <w:r w:rsidRPr="00033098">
        <w:rPr>
          <w:noProof/>
        </w:rPr>
        <w:t>UE</w:t>
      </w:r>
      <w:r w:rsidRPr="002D4E32">
        <w:t xml:space="preserve"> </w:t>
      </w:r>
      <w:r w:rsidRPr="00033098">
        <w:rPr>
          <w:noProof/>
        </w:rPr>
        <w:t>to</w:t>
      </w:r>
      <w:r w:rsidRPr="002D4E32">
        <w:t xml:space="preserve"> provide proper resource pool configurations.</w:t>
      </w:r>
    </w:p>
    <w:p w14:paraId="7B57475C" w14:textId="1D3EEBE0" w:rsidR="00D34ED3" w:rsidRPr="002D4E32" w:rsidRDefault="00D34ED3" w:rsidP="00E00445">
      <w:pPr>
        <w:pStyle w:val="a5"/>
        <w:jc w:val="both"/>
        <w:rPr>
          <w:rFonts w:eastAsia="Batang"/>
          <w:lang w:eastAsia="x-none"/>
        </w:rPr>
      </w:pPr>
      <w:bookmarkStart w:id="9" w:name="_Ref71017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5</w:t>
      </w:r>
      <w:r w:rsidRPr="002D4E32">
        <w:rPr>
          <w:i/>
          <w:u w:val="single"/>
        </w:rPr>
        <w:fldChar w:fldCharType="end"/>
      </w:r>
      <w:r w:rsidRPr="002D4E32">
        <w:rPr>
          <w:i/>
        </w:rPr>
        <w:t>:</w:t>
      </w:r>
      <w:r w:rsidRPr="002D4E32">
        <w:t xml:space="preserve"> </w:t>
      </w:r>
      <w:r w:rsidRPr="002D4E32">
        <w:rPr>
          <w:i/>
        </w:rPr>
        <w:t xml:space="preserve">UE reports its capability to </w:t>
      </w:r>
      <w:r w:rsidR="00C5060D">
        <w:rPr>
          <w:i/>
        </w:rPr>
        <w:t xml:space="preserve">the </w:t>
      </w:r>
      <w:r w:rsidRPr="002D4E32">
        <w:rPr>
          <w:i/>
        </w:rPr>
        <w:t xml:space="preserve">network of whether </w:t>
      </w:r>
      <w:r w:rsidR="000069B9" w:rsidRPr="002D4E32">
        <w:rPr>
          <w:i/>
        </w:rPr>
        <w:t>it supports short-term</w:t>
      </w:r>
      <w:r w:rsidRPr="002D4E32">
        <w:rPr>
          <w:i/>
        </w:rPr>
        <w:t xml:space="preserve"> coordination for in-device coexistence between NR and LTE sidelinks.</w:t>
      </w:r>
      <w:bookmarkEnd w:id="9"/>
    </w:p>
    <w:p w14:paraId="4E1214B7" w14:textId="77777777" w:rsidR="00D34ED3" w:rsidRPr="002D4E32" w:rsidRDefault="00D34ED3" w:rsidP="00060E2B">
      <w:pPr>
        <w:pStyle w:val="a0"/>
        <w:spacing w:before="120"/>
        <w:rPr>
          <w:rFonts w:eastAsiaTheme="minorEastAsia"/>
          <w:lang w:eastAsia="zh-CN"/>
        </w:rPr>
      </w:pPr>
    </w:p>
    <w:p w14:paraId="4DE253FB" w14:textId="56CCB8AD" w:rsidR="00F91A4A" w:rsidRPr="002D4E32" w:rsidRDefault="000069B9" w:rsidP="00060E2B">
      <w:pPr>
        <w:pStyle w:val="a0"/>
        <w:spacing w:before="120"/>
        <w:rPr>
          <w:rFonts w:eastAsiaTheme="minorEastAsia"/>
          <w:lang w:eastAsia="zh-CN"/>
        </w:rPr>
      </w:pPr>
      <w:r w:rsidRPr="002D4E32">
        <w:rPr>
          <w:rFonts w:eastAsiaTheme="minorEastAsia"/>
          <w:lang w:eastAsia="zh-CN"/>
        </w:rPr>
        <w:t>If the short-term TDM solution is supported, t</w:t>
      </w:r>
      <w:r w:rsidR="00F91A4A" w:rsidRPr="002D4E32">
        <w:rPr>
          <w:rFonts w:eastAsiaTheme="minorEastAsia"/>
          <w:lang w:eastAsia="zh-CN"/>
        </w:rPr>
        <w:t xml:space="preserve">he </w:t>
      </w:r>
      <w:r w:rsidR="00F91A4A" w:rsidRPr="002D4E32">
        <w:rPr>
          <w:rFonts w:eastAsia="Batang"/>
          <w:szCs w:val="20"/>
          <w:lang w:eastAsia="zh-CN"/>
        </w:rPr>
        <w:t>dropping</w:t>
      </w:r>
      <w:r w:rsidR="00DF14ED" w:rsidRPr="002D4E32">
        <w:rPr>
          <w:rFonts w:eastAsia="Batang"/>
          <w:szCs w:val="20"/>
          <w:lang w:eastAsia="zh-CN"/>
        </w:rPr>
        <w:t>-</w:t>
      </w:r>
      <w:r w:rsidR="00F91A4A" w:rsidRPr="002D4E32">
        <w:rPr>
          <w:rFonts w:eastAsia="Batang"/>
          <w:szCs w:val="20"/>
          <w:lang w:eastAsia="zh-CN"/>
        </w:rPr>
        <w:t xml:space="preserve">based collision handling can be applied </w:t>
      </w:r>
      <w:r w:rsidR="00DF14ED" w:rsidRPr="002D4E32">
        <w:rPr>
          <w:rFonts w:eastAsia="Batang"/>
          <w:szCs w:val="20"/>
          <w:lang w:eastAsia="zh-CN"/>
        </w:rPr>
        <w:t xml:space="preserve">if </w:t>
      </w:r>
      <w:r w:rsidR="00F91A4A" w:rsidRPr="002D4E32">
        <w:rPr>
          <w:rFonts w:eastAsia="Batang"/>
          <w:szCs w:val="20"/>
          <w:lang w:eastAsia="zh-CN"/>
        </w:rPr>
        <w:t>autonomous resource allocation mode</w:t>
      </w:r>
      <w:r w:rsidR="00DF14ED" w:rsidRPr="002D4E32">
        <w:rPr>
          <w:rFonts w:eastAsia="Batang"/>
          <w:szCs w:val="20"/>
          <w:lang w:eastAsia="zh-CN"/>
        </w:rPr>
        <w:t xml:space="preserve"> </w:t>
      </w:r>
      <w:r w:rsidR="00DF14ED" w:rsidRPr="00033098">
        <w:rPr>
          <w:rFonts w:eastAsia="Batang"/>
          <w:noProof/>
          <w:szCs w:val="20"/>
          <w:lang w:eastAsia="zh-CN"/>
        </w:rPr>
        <w:t>is configured</w:t>
      </w:r>
      <w:r w:rsidR="00DF14ED" w:rsidRPr="002D4E32">
        <w:rPr>
          <w:rFonts w:eastAsia="Batang"/>
          <w:szCs w:val="20"/>
          <w:lang w:eastAsia="zh-CN"/>
        </w:rPr>
        <w:t xml:space="preserve"> to both LTE and NR sidelinks</w:t>
      </w:r>
      <w:r w:rsidR="00F91A4A" w:rsidRPr="002D4E32">
        <w:rPr>
          <w:rFonts w:eastAsia="Batang"/>
          <w:szCs w:val="20"/>
          <w:lang w:eastAsia="zh-CN"/>
        </w:rPr>
        <w:t>. In the case of sched</w:t>
      </w:r>
      <w:r w:rsidR="00F91A4A" w:rsidRPr="002D4E32">
        <w:rPr>
          <w:rFonts w:eastAsiaTheme="minorEastAsia"/>
          <w:lang w:eastAsia="zh-CN"/>
        </w:rPr>
        <w:t xml:space="preserve">uled resource allocation </w:t>
      </w:r>
      <w:r w:rsidR="00F91A4A" w:rsidRPr="00033098">
        <w:rPr>
          <w:rFonts w:eastAsiaTheme="minorEastAsia"/>
          <w:noProof/>
          <w:lang w:eastAsia="zh-CN"/>
        </w:rPr>
        <w:t>mode</w:t>
      </w:r>
      <w:r w:rsidR="00F91A4A" w:rsidRPr="002D4E32">
        <w:rPr>
          <w:rFonts w:eastAsiaTheme="minorEastAsia"/>
          <w:lang w:eastAsia="zh-CN"/>
        </w:rPr>
        <w:t xml:space="preserve"> is </w:t>
      </w:r>
      <w:r w:rsidR="00F91A4A" w:rsidRPr="00033098">
        <w:rPr>
          <w:rFonts w:eastAsiaTheme="minorEastAsia"/>
          <w:noProof/>
          <w:lang w:eastAsia="zh-CN"/>
        </w:rPr>
        <w:t>applied</w:t>
      </w:r>
      <w:r w:rsidR="00F91A4A" w:rsidRPr="002D4E32">
        <w:rPr>
          <w:rFonts w:eastAsiaTheme="minorEastAsia"/>
          <w:lang w:eastAsia="zh-CN"/>
        </w:rPr>
        <w:t xml:space="preserve"> to one sidelink, the TDM solution may not be directly applicable, because </w:t>
      </w:r>
      <w:r w:rsidR="00F91A4A" w:rsidRPr="00033098">
        <w:rPr>
          <w:rFonts w:eastAsiaTheme="minorEastAsia"/>
          <w:noProof/>
          <w:lang w:eastAsia="zh-CN"/>
        </w:rPr>
        <w:t>the resource is not selected by the UE</w:t>
      </w:r>
      <w:r w:rsidR="00F91A4A" w:rsidRPr="002D4E32">
        <w:rPr>
          <w:rFonts w:eastAsiaTheme="minorEastAsia"/>
          <w:lang w:eastAsia="zh-CN"/>
        </w:rPr>
        <w:t xml:space="preserve">. </w:t>
      </w:r>
      <w:r w:rsidR="00DF14ED" w:rsidRPr="002D4E32">
        <w:rPr>
          <w:rFonts w:eastAsiaTheme="minorEastAsia"/>
          <w:lang w:eastAsia="zh-CN"/>
        </w:rPr>
        <w:t xml:space="preserve">There are two basic approaches to apply </w:t>
      </w:r>
      <w:r w:rsidR="00D34BE4">
        <w:rPr>
          <w:rFonts w:eastAsiaTheme="minorEastAsia"/>
          <w:lang w:eastAsia="zh-CN"/>
        </w:rPr>
        <w:t xml:space="preserve">the </w:t>
      </w:r>
      <w:r w:rsidR="00DF14ED" w:rsidRPr="002D4E32">
        <w:rPr>
          <w:rFonts w:eastAsiaTheme="minorEastAsia"/>
          <w:lang w:eastAsia="zh-CN"/>
        </w:rPr>
        <w:t>TDM solution:</w:t>
      </w:r>
    </w:p>
    <w:p w14:paraId="6B6E1ADD" w14:textId="655B9013" w:rsidR="00F91A4A"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 xml:space="preserve">Alt.1: UE may drop the transmission according to the prioritization rule, even for the </w:t>
      </w:r>
      <w:r w:rsidRPr="00033098">
        <w:rPr>
          <w:rFonts w:eastAsiaTheme="minorEastAsia"/>
          <w:noProof/>
          <w:lang w:eastAsia="zh-CN"/>
        </w:rPr>
        <w:t>transmission</w:t>
      </w:r>
      <w:r w:rsidRPr="002D4E32">
        <w:rPr>
          <w:rFonts w:eastAsiaTheme="minorEastAsia"/>
          <w:lang w:eastAsia="zh-CN"/>
        </w:rPr>
        <w:t xml:space="preserve"> scheduled/configured by </w:t>
      </w:r>
      <w:r w:rsidRPr="00033098">
        <w:rPr>
          <w:rFonts w:eastAsiaTheme="minorEastAsia"/>
          <w:noProof/>
          <w:lang w:eastAsia="zh-CN"/>
        </w:rPr>
        <w:t>network</w:t>
      </w:r>
      <w:r w:rsidRPr="002D4E32">
        <w:rPr>
          <w:rFonts w:eastAsiaTheme="minorEastAsia"/>
          <w:lang w:eastAsia="zh-CN"/>
        </w:rPr>
        <w:t>.</w:t>
      </w:r>
    </w:p>
    <w:p w14:paraId="52D07D44" w14:textId="28E361AE" w:rsidR="00FD59D0"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Alt.2: UE forward</w:t>
      </w:r>
      <w:r w:rsidR="00AA7D78" w:rsidRPr="002D4E32">
        <w:rPr>
          <w:rFonts w:eastAsiaTheme="minorEastAsia"/>
          <w:lang w:eastAsia="zh-CN"/>
        </w:rPr>
        <w:t>s</w:t>
      </w:r>
      <w:r w:rsidRPr="002D4E32">
        <w:rPr>
          <w:rFonts w:eastAsiaTheme="minorEastAsia"/>
          <w:lang w:eastAsia="zh-CN"/>
        </w:rPr>
        <w:t xml:space="preserve"> the </w:t>
      </w:r>
      <w:r w:rsidRPr="002D4E32">
        <w:rPr>
          <w:rFonts w:eastAsia="Batang"/>
          <w:szCs w:val="20"/>
          <w:lang w:eastAsia="zh-CN"/>
        </w:rPr>
        <w:t xml:space="preserve">autonomous </w:t>
      </w:r>
      <w:r w:rsidRPr="002D4E32">
        <w:rPr>
          <w:rFonts w:eastAsiaTheme="minorEastAsia"/>
          <w:lang w:eastAsia="zh-CN"/>
        </w:rPr>
        <w:t xml:space="preserve">resource selection/reservation result to the network so that the </w:t>
      </w:r>
      <w:r w:rsidRPr="00033098">
        <w:rPr>
          <w:rFonts w:eastAsiaTheme="minorEastAsia"/>
          <w:noProof/>
          <w:lang w:eastAsia="zh-CN"/>
        </w:rPr>
        <w:t>network</w:t>
      </w:r>
      <w:r w:rsidRPr="002D4E32">
        <w:rPr>
          <w:rFonts w:eastAsiaTheme="minorEastAsia"/>
          <w:lang w:eastAsia="zh-CN"/>
        </w:rPr>
        <w:t xml:space="preserve"> can </w:t>
      </w:r>
      <w:r w:rsidR="00D34BE4">
        <w:rPr>
          <w:rFonts w:eastAsiaTheme="minorEastAsia"/>
          <w:lang w:eastAsia="zh-CN"/>
        </w:rPr>
        <w:t>re</w:t>
      </w:r>
      <w:r w:rsidRPr="002D4E32">
        <w:rPr>
          <w:rFonts w:eastAsiaTheme="minorEastAsia"/>
          <w:lang w:eastAsia="zh-CN"/>
        </w:rPr>
        <w:t>select proper resource without collision.</w:t>
      </w:r>
    </w:p>
    <w:p w14:paraId="589BB864" w14:textId="38A0CF4D" w:rsidR="00FD59D0" w:rsidRPr="002D4E32" w:rsidRDefault="00DF14ED" w:rsidP="00060E2B">
      <w:pPr>
        <w:pStyle w:val="a0"/>
        <w:spacing w:before="120"/>
        <w:rPr>
          <w:rFonts w:eastAsiaTheme="minorEastAsia"/>
          <w:lang w:eastAsia="zh-CN"/>
        </w:rPr>
      </w:pPr>
      <w:r w:rsidRPr="002D4E32">
        <w:rPr>
          <w:rFonts w:eastAsiaTheme="minorEastAsia"/>
          <w:lang w:eastAsia="zh-CN"/>
        </w:rPr>
        <w:t>Alt.1 may significantly degrade t</w:t>
      </w:r>
      <w:r w:rsidR="00FD59D0" w:rsidRPr="002D4E32">
        <w:rPr>
          <w:rFonts w:eastAsiaTheme="minorEastAsia"/>
          <w:lang w:eastAsia="zh-CN"/>
        </w:rPr>
        <w:t xml:space="preserve">he performance of network scheduled resource allocation </w:t>
      </w:r>
      <w:r w:rsidR="00FD59D0" w:rsidRPr="00033098">
        <w:rPr>
          <w:rFonts w:eastAsiaTheme="minorEastAsia"/>
          <w:noProof/>
          <w:lang w:eastAsia="zh-CN"/>
        </w:rPr>
        <w:t>mode</w:t>
      </w:r>
      <w:r w:rsidR="00AA7D78" w:rsidRPr="002D4E32">
        <w:rPr>
          <w:rFonts w:eastAsiaTheme="minorEastAsia"/>
          <w:lang w:eastAsia="zh-CN"/>
        </w:rPr>
        <w:t xml:space="preserve">. </w:t>
      </w:r>
      <w:r w:rsidRPr="002D4E32">
        <w:rPr>
          <w:rFonts w:eastAsiaTheme="minorEastAsia"/>
          <w:lang w:eastAsia="zh-CN"/>
        </w:rPr>
        <w:t>Furthermore, considering that the packet dropped by the UE m</w:t>
      </w:r>
      <w:r w:rsidRPr="002D4E32">
        <w:rPr>
          <w:rFonts w:eastAsia="Batang"/>
          <w:szCs w:val="20"/>
          <w:lang w:eastAsia="zh-CN"/>
        </w:rPr>
        <w:t xml:space="preserve">ay not </w:t>
      </w:r>
      <w:r w:rsidR="00734690" w:rsidRPr="002D4E32">
        <w:rPr>
          <w:rFonts w:eastAsia="Batang"/>
          <w:szCs w:val="20"/>
          <w:lang w:eastAsia="zh-CN"/>
        </w:rPr>
        <w:t>be</w:t>
      </w:r>
      <w:r w:rsidRPr="002D4E32">
        <w:rPr>
          <w:rFonts w:eastAsia="Batang"/>
          <w:szCs w:val="20"/>
          <w:lang w:eastAsia="zh-CN"/>
        </w:rPr>
        <w:t xml:space="preserve"> rescheduled as the </w:t>
      </w:r>
      <w:r w:rsidRPr="00033098">
        <w:rPr>
          <w:rFonts w:eastAsia="Batang"/>
          <w:noProof/>
          <w:szCs w:val="20"/>
          <w:lang w:eastAsia="zh-CN"/>
        </w:rPr>
        <w:t>network</w:t>
      </w:r>
      <w:r w:rsidRPr="002D4E32">
        <w:rPr>
          <w:rFonts w:eastAsia="Batang"/>
          <w:szCs w:val="20"/>
          <w:lang w:eastAsia="zh-CN"/>
        </w:rPr>
        <w:t xml:space="preserve"> is not aware of this dropping,</w:t>
      </w:r>
      <w:r w:rsidRPr="002D4E32">
        <w:rPr>
          <w:rFonts w:eastAsiaTheme="minorEastAsia"/>
          <w:lang w:eastAsia="zh-CN"/>
        </w:rPr>
        <w:t xml:space="preserve"> </w:t>
      </w:r>
      <w:r w:rsidR="00734690" w:rsidRPr="002D4E32">
        <w:rPr>
          <w:rFonts w:eastAsiaTheme="minorEastAsia"/>
          <w:lang w:eastAsia="zh-CN"/>
        </w:rPr>
        <w:t xml:space="preserve">the performance of </w:t>
      </w:r>
      <w:r w:rsidR="00734690" w:rsidRPr="00033098">
        <w:rPr>
          <w:rFonts w:eastAsiaTheme="minorEastAsia"/>
          <w:noProof/>
          <w:lang w:eastAsia="zh-CN"/>
        </w:rPr>
        <w:t>network</w:t>
      </w:r>
      <w:r w:rsidR="00734690" w:rsidRPr="002D4E32">
        <w:rPr>
          <w:rFonts w:eastAsiaTheme="minorEastAsia"/>
          <w:lang w:eastAsia="zh-CN"/>
        </w:rPr>
        <w:t xml:space="preserve"> scheduled resource allocation mode </w:t>
      </w:r>
      <w:r w:rsidR="00AA7D78" w:rsidRPr="002D4E32">
        <w:rPr>
          <w:rFonts w:eastAsiaTheme="minorEastAsia"/>
          <w:lang w:eastAsia="zh-CN"/>
        </w:rPr>
        <w:t xml:space="preserve">may even be worse than the </w:t>
      </w:r>
      <w:r w:rsidR="00AA7D78" w:rsidRPr="002D4E32">
        <w:rPr>
          <w:rFonts w:eastAsia="Batang"/>
          <w:szCs w:val="20"/>
          <w:lang w:eastAsia="zh-CN"/>
        </w:rPr>
        <w:t xml:space="preserve">autonomous resource allocation </w:t>
      </w:r>
      <w:r w:rsidR="00AA7D78" w:rsidRPr="00033098">
        <w:rPr>
          <w:rFonts w:eastAsia="Batang"/>
          <w:noProof/>
          <w:szCs w:val="20"/>
          <w:lang w:eastAsia="zh-CN"/>
        </w:rPr>
        <w:t>mode</w:t>
      </w:r>
      <w:r w:rsidR="00AA7D78" w:rsidRPr="002D4E32">
        <w:rPr>
          <w:rFonts w:eastAsia="Batang"/>
          <w:szCs w:val="20"/>
          <w:lang w:eastAsia="zh-CN"/>
        </w:rPr>
        <w:t>.</w:t>
      </w:r>
      <w:r w:rsidRPr="002D4E32">
        <w:rPr>
          <w:rFonts w:eastAsia="Batang"/>
          <w:szCs w:val="20"/>
          <w:lang w:eastAsia="zh-CN"/>
        </w:rPr>
        <w:t xml:space="preserve"> </w:t>
      </w:r>
      <w:r w:rsidR="00734690" w:rsidRPr="002D4E32">
        <w:rPr>
          <w:rFonts w:eastAsia="Batang"/>
          <w:szCs w:val="20"/>
          <w:lang w:eastAsia="zh-CN"/>
        </w:rPr>
        <w:t xml:space="preserve">It makes the </w:t>
      </w:r>
      <w:r w:rsidR="00734690" w:rsidRPr="00033098">
        <w:rPr>
          <w:rFonts w:eastAsiaTheme="minorEastAsia"/>
          <w:noProof/>
          <w:lang w:eastAsia="zh-CN"/>
        </w:rPr>
        <w:t>network</w:t>
      </w:r>
      <w:r w:rsidR="00734690" w:rsidRPr="002D4E32">
        <w:rPr>
          <w:rFonts w:eastAsiaTheme="minorEastAsia"/>
          <w:lang w:eastAsia="zh-CN"/>
        </w:rPr>
        <w:t xml:space="preserve"> scheduled resource allocation mode less attractive.</w:t>
      </w:r>
      <w:r w:rsidRPr="002D4E32">
        <w:rPr>
          <w:rFonts w:eastAsia="Batang"/>
          <w:szCs w:val="20"/>
          <w:lang w:eastAsia="zh-CN"/>
        </w:rPr>
        <w:t xml:space="preserve"> </w:t>
      </w:r>
    </w:p>
    <w:p w14:paraId="07950BCB" w14:textId="47C9AC30" w:rsidR="00F91A4A" w:rsidRPr="002D4E32" w:rsidRDefault="005B4EAB" w:rsidP="00060E2B">
      <w:pPr>
        <w:pStyle w:val="a0"/>
        <w:spacing w:before="120"/>
        <w:rPr>
          <w:rFonts w:eastAsiaTheme="minorEastAsia"/>
          <w:lang w:eastAsia="zh-CN"/>
        </w:rPr>
      </w:pPr>
      <w:r w:rsidRPr="002D4E32">
        <w:rPr>
          <w:rFonts w:eastAsiaTheme="minorEastAsia"/>
          <w:lang w:eastAsia="zh-CN"/>
        </w:rPr>
        <w:t xml:space="preserve">On the other hand, </w:t>
      </w:r>
      <w:r w:rsidR="00AA7D78" w:rsidRPr="002D4E32">
        <w:rPr>
          <w:rFonts w:eastAsiaTheme="minorEastAsia"/>
          <w:lang w:eastAsia="zh-CN"/>
        </w:rPr>
        <w:t xml:space="preserve">Alt.2 </w:t>
      </w:r>
      <w:r w:rsidRPr="002D4E32">
        <w:rPr>
          <w:rFonts w:eastAsiaTheme="minorEastAsia"/>
          <w:lang w:eastAsia="zh-CN"/>
        </w:rPr>
        <w:t>can</w:t>
      </w:r>
      <w:r w:rsidR="00AA7D78" w:rsidRPr="002D4E32">
        <w:rPr>
          <w:rFonts w:eastAsiaTheme="minorEastAsia"/>
          <w:lang w:eastAsia="zh-CN"/>
        </w:rPr>
        <w:t xml:space="preserve"> get rid of this problem,</w:t>
      </w:r>
      <w:r w:rsidRPr="002D4E32">
        <w:rPr>
          <w:rFonts w:eastAsiaTheme="minorEastAsia"/>
          <w:lang w:eastAsia="zh-CN"/>
        </w:rPr>
        <w:t xml:space="preserve"> </w:t>
      </w:r>
      <w:r w:rsidRPr="00033098">
        <w:rPr>
          <w:rFonts w:eastAsiaTheme="minorEastAsia"/>
          <w:noProof/>
          <w:lang w:eastAsia="zh-CN"/>
        </w:rPr>
        <w:t>however</w:t>
      </w:r>
      <w:r w:rsidR="00033098">
        <w:rPr>
          <w:rFonts w:eastAsiaTheme="minorEastAsia"/>
          <w:noProof/>
          <w:lang w:eastAsia="zh-CN"/>
        </w:rPr>
        <w:t>,</w:t>
      </w:r>
      <w:r w:rsidR="00AA7D78" w:rsidRPr="002D4E32">
        <w:rPr>
          <w:rFonts w:eastAsiaTheme="minorEastAsia"/>
          <w:lang w:eastAsia="zh-CN"/>
        </w:rPr>
        <w:t xml:space="preserve"> at the cost of </w:t>
      </w:r>
      <w:r w:rsidRPr="002D4E32">
        <w:rPr>
          <w:rFonts w:eastAsiaTheme="minorEastAsia"/>
          <w:lang w:eastAsia="zh-CN"/>
        </w:rPr>
        <w:t xml:space="preserve">increased uplink overhead. </w:t>
      </w:r>
      <w:r w:rsidR="005B700F" w:rsidRPr="002D4E32">
        <w:rPr>
          <w:rFonts w:eastAsiaTheme="minorEastAsia"/>
          <w:lang w:eastAsia="zh-CN"/>
        </w:rPr>
        <w:t xml:space="preserve">Nevertheless, from </w:t>
      </w:r>
      <w:r w:rsidR="005B700F" w:rsidRPr="00033098">
        <w:rPr>
          <w:rFonts w:eastAsiaTheme="minorEastAsia"/>
          <w:noProof/>
          <w:lang w:eastAsia="zh-CN"/>
        </w:rPr>
        <w:t>Rel-15</w:t>
      </w:r>
      <w:r w:rsidR="00033098">
        <w:rPr>
          <w:rFonts w:eastAsiaTheme="minorEastAsia"/>
          <w:noProof/>
          <w:lang w:eastAsia="zh-CN"/>
        </w:rPr>
        <w:t>,</w:t>
      </w:r>
      <w:r w:rsidR="005B700F" w:rsidRPr="002D4E32">
        <w:rPr>
          <w:rFonts w:eastAsiaTheme="minorEastAsia"/>
          <w:lang w:eastAsia="zh-CN"/>
        </w:rPr>
        <w:t xml:space="preserve"> a UE can report the sensing result to eNB in mode-3 for </w:t>
      </w:r>
      <w:r w:rsidR="00C5060D">
        <w:rPr>
          <w:rFonts w:eastAsiaTheme="minorEastAsia"/>
          <w:lang w:eastAsia="zh-CN"/>
        </w:rPr>
        <w:t xml:space="preserve">the </w:t>
      </w:r>
      <w:r w:rsidR="005B700F" w:rsidRPr="002D4E32">
        <w:rPr>
          <w:rFonts w:eastAsiaTheme="minorEastAsia"/>
          <w:lang w:eastAsia="zh-CN"/>
        </w:rPr>
        <w:t xml:space="preserve">assistance of the resource scheduling. Although it </w:t>
      </w:r>
      <w:r w:rsidR="005B700F" w:rsidRPr="00033098">
        <w:rPr>
          <w:rFonts w:eastAsiaTheme="minorEastAsia"/>
          <w:noProof/>
          <w:lang w:eastAsia="zh-CN"/>
        </w:rPr>
        <w:t>is designed</w:t>
      </w:r>
      <w:r w:rsidR="005B700F" w:rsidRPr="002D4E32">
        <w:rPr>
          <w:rFonts w:eastAsiaTheme="minorEastAsia"/>
          <w:lang w:eastAsia="zh-CN"/>
        </w:rPr>
        <w:t xml:space="preserve"> for resource pool sharing between mode-3 and mode-4, it may </w:t>
      </w:r>
      <w:r w:rsidR="005B700F" w:rsidRPr="00033098">
        <w:rPr>
          <w:rFonts w:eastAsiaTheme="minorEastAsia"/>
          <w:noProof/>
          <w:lang w:eastAsia="zh-CN"/>
        </w:rPr>
        <w:t>be reused</w:t>
      </w:r>
      <w:r w:rsidR="005B700F" w:rsidRPr="002D4E32">
        <w:rPr>
          <w:rFonts w:eastAsiaTheme="minorEastAsia"/>
          <w:lang w:eastAsia="zh-CN"/>
        </w:rPr>
        <w:t xml:space="preserve"> for inter-RAT coexistence purpose.</w:t>
      </w:r>
    </w:p>
    <w:p w14:paraId="20C20975" w14:textId="589726E9" w:rsidR="00997394" w:rsidRPr="002D4E32" w:rsidRDefault="00997394" w:rsidP="00D34BE4">
      <w:pPr>
        <w:pStyle w:val="a5"/>
        <w:rPr>
          <w:rFonts w:eastAsia="Batang"/>
          <w:lang w:eastAsia="x-none"/>
        </w:rPr>
      </w:pPr>
      <w:bookmarkStart w:id="10" w:name="_Ref474806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9E33C4">
        <w:rPr>
          <w:i/>
          <w:noProof/>
          <w:u w:val="single"/>
        </w:rPr>
        <w:t>6</w:t>
      </w:r>
      <w:r w:rsidRPr="002D4E32">
        <w:rPr>
          <w:i/>
          <w:u w:val="single"/>
        </w:rPr>
        <w:fldChar w:fldCharType="end"/>
      </w:r>
      <w:r w:rsidRPr="002D4E32">
        <w:rPr>
          <w:i/>
        </w:rPr>
        <w:t>:</w:t>
      </w:r>
      <w:r w:rsidRPr="002D4E32">
        <w:t xml:space="preserve"> </w:t>
      </w:r>
      <w:r w:rsidR="00C80590" w:rsidRPr="002D4E32">
        <w:rPr>
          <w:i/>
        </w:rPr>
        <w:t xml:space="preserve">In the case of scheduled resource allocation </w:t>
      </w:r>
      <w:r w:rsidR="00C80590" w:rsidRPr="00033098">
        <w:rPr>
          <w:i/>
          <w:noProof/>
        </w:rPr>
        <w:t>mode</w:t>
      </w:r>
      <w:r w:rsidR="00C80590" w:rsidRPr="002D4E32">
        <w:rPr>
          <w:i/>
        </w:rPr>
        <w:t xml:space="preserve"> is applied to one sidelink,</w:t>
      </w:r>
      <w:r w:rsidR="00C80590" w:rsidRPr="002D4E32">
        <w:t xml:space="preserve"> </w:t>
      </w:r>
      <w:r w:rsidR="00C80590" w:rsidRPr="002D4E32">
        <w:rPr>
          <w:i/>
        </w:rPr>
        <w:t xml:space="preserve">the UE forwards the autonomous resource allocation result of the other sidelink to the network to assist the network </w:t>
      </w:r>
      <w:r w:rsidR="00C80590" w:rsidRPr="00033098">
        <w:rPr>
          <w:i/>
          <w:noProof/>
        </w:rPr>
        <w:t>scheduling</w:t>
      </w:r>
      <w:r w:rsidRPr="002D4E32">
        <w:rPr>
          <w:i/>
        </w:rPr>
        <w:t>.</w:t>
      </w:r>
      <w:bookmarkEnd w:id="10"/>
    </w:p>
    <w:bookmarkEnd w:id="0"/>
    <w:bookmarkEnd w:id="1"/>
    <w:p w14:paraId="667F5ECA" w14:textId="77777777" w:rsidR="000C19F7" w:rsidRDefault="000C19F7" w:rsidP="000C19F7">
      <w:pPr>
        <w:pStyle w:val="a0"/>
        <w:spacing w:before="120"/>
        <w:rPr>
          <w:rFonts w:eastAsiaTheme="minorEastAsia"/>
          <w:lang w:eastAsia="zh-CN"/>
        </w:rPr>
      </w:pPr>
    </w:p>
    <w:p w14:paraId="06BF7D10" w14:textId="7874F554" w:rsidR="0039591E" w:rsidRPr="002D4E32" w:rsidRDefault="0039591E" w:rsidP="0039591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FDM solution</w:t>
      </w:r>
    </w:p>
    <w:p w14:paraId="1A8AE721" w14:textId="09B349E9" w:rsidR="0039591E" w:rsidRDefault="00986484" w:rsidP="000C19F7">
      <w:pPr>
        <w:pStyle w:val="a0"/>
        <w:spacing w:before="120"/>
        <w:rPr>
          <w:rFonts w:eastAsiaTheme="minorEastAsia"/>
          <w:lang w:eastAsia="zh-CN"/>
        </w:rPr>
      </w:pPr>
      <w:r>
        <w:rPr>
          <w:rFonts w:eastAsiaTheme="minorEastAsia"/>
          <w:lang w:eastAsia="zh-CN"/>
        </w:rPr>
        <w:t xml:space="preserve">In LTE V2X, the maximum transmission power per carrier can </w:t>
      </w:r>
      <w:r w:rsidRPr="00033098">
        <w:rPr>
          <w:rFonts w:eastAsiaTheme="minorEastAsia"/>
          <w:noProof/>
          <w:lang w:eastAsia="zh-CN"/>
        </w:rPr>
        <w:t>be configured</w:t>
      </w:r>
      <w:r>
        <w:rPr>
          <w:rFonts w:eastAsiaTheme="minorEastAsia"/>
          <w:lang w:eastAsia="zh-CN"/>
        </w:rPr>
        <w:t xml:space="preserve"> to a UE. </w:t>
      </w:r>
      <w:r w:rsidR="00A84959">
        <w:rPr>
          <w:rFonts w:eastAsiaTheme="minorEastAsia"/>
          <w:lang w:eastAsia="zh-CN"/>
        </w:rPr>
        <w:t>In</w:t>
      </w:r>
      <w:r w:rsidR="00A84959">
        <w:rPr>
          <w:rFonts w:eastAsiaTheme="minorEastAsia" w:hint="eastAsia"/>
          <w:lang w:eastAsia="zh-CN"/>
        </w:rPr>
        <w:t xml:space="preserve"> </w:t>
      </w:r>
      <w:r w:rsidR="00A84959">
        <w:rPr>
          <w:rFonts w:eastAsiaTheme="minorEastAsia"/>
          <w:lang w:eastAsia="zh-CN"/>
        </w:rPr>
        <w:t>the previous meeting, i</w:t>
      </w:r>
      <w:r>
        <w:rPr>
          <w:rFonts w:eastAsiaTheme="minorEastAsia"/>
          <w:lang w:eastAsia="zh-CN"/>
        </w:rPr>
        <w:t xml:space="preserve">t </w:t>
      </w:r>
      <w:r w:rsidR="00A84959">
        <w:rPr>
          <w:rFonts w:eastAsiaTheme="minorEastAsia"/>
          <w:lang w:eastAsia="zh-CN"/>
        </w:rPr>
        <w:t xml:space="preserve">has </w:t>
      </w:r>
      <w:r w:rsidR="00A84959" w:rsidRPr="00033098">
        <w:rPr>
          <w:rFonts w:eastAsiaTheme="minorEastAsia"/>
          <w:noProof/>
          <w:lang w:eastAsia="zh-CN"/>
        </w:rPr>
        <w:t>been agreed</w:t>
      </w:r>
      <w:r w:rsidR="00A84959">
        <w:rPr>
          <w:rFonts w:eastAsiaTheme="minorEastAsia"/>
          <w:lang w:eastAsia="zh-CN"/>
        </w:rPr>
        <w:t xml:space="preserve"> that</w:t>
      </w:r>
      <w:r>
        <w:rPr>
          <w:rFonts w:eastAsiaTheme="minorEastAsia"/>
          <w:lang w:eastAsia="zh-CN"/>
        </w:rPr>
        <w:t xml:space="preserve"> </w:t>
      </w:r>
      <w:r w:rsidR="00A84959">
        <w:rPr>
          <w:rFonts w:eastAsiaTheme="minorEastAsia"/>
          <w:lang w:eastAsia="zh-CN"/>
        </w:rPr>
        <w:t>t</w:t>
      </w:r>
      <w:r w:rsidR="00A84959" w:rsidRPr="00A84959">
        <w:rPr>
          <w:rFonts w:eastAsiaTheme="minorEastAsia"/>
          <w:lang w:eastAsia="zh-CN"/>
        </w:rPr>
        <w:t>he maximum SL transmit power is (pre-)</w:t>
      </w:r>
      <w:r w:rsidR="00A84959" w:rsidRPr="00033098">
        <w:rPr>
          <w:rFonts w:eastAsiaTheme="minorEastAsia"/>
          <w:noProof/>
          <w:lang w:eastAsia="zh-CN"/>
        </w:rPr>
        <w:t>configured</w:t>
      </w:r>
      <w:r w:rsidR="00A84959" w:rsidRPr="00A84959">
        <w:rPr>
          <w:rFonts w:eastAsiaTheme="minorEastAsia"/>
          <w:lang w:eastAsia="zh-CN"/>
        </w:rPr>
        <w:t xml:space="preserve"> to the TX UE</w:t>
      </w:r>
      <w:r>
        <w:rPr>
          <w:rFonts w:eastAsiaTheme="minorEastAsia"/>
          <w:lang w:eastAsia="zh-CN"/>
        </w:rPr>
        <w:t xml:space="preserve"> for NR V2X</w:t>
      </w:r>
      <w:r w:rsidR="00A84959">
        <w:rPr>
          <w:rFonts w:eastAsiaTheme="minorEastAsia"/>
          <w:lang w:eastAsia="zh-CN"/>
        </w:rPr>
        <w:t xml:space="preserve"> </w:t>
      </w:r>
      <w:r w:rsidR="00A84959">
        <w:rPr>
          <w:rFonts w:eastAsia="Batang"/>
          <w:szCs w:val="20"/>
          <w:lang w:eastAsia="x-none"/>
        </w:rPr>
        <w:fldChar w:fldCharType="begin"/>
      </w:r>
      <w:r w:rsidR="00A84959">
        <w:rPr>
          <w:rFonts w:eastAsia="Batang"/>
          <w:szCs w:val="20"/>
          <w:lang w:eastAsia="x-none"/>
        </w:rPr>
        <w:instrText xml:space="preserve"> REF _Ref15912910 \r \h </w:instrText>
      </w:r>
      <w:r w:rsidR="00A84959">
        <w:rPr>
          <w:rFonts w:eastAsia="Batang"/>
          <w:szCs w:val="20"/>
          <w:lang w:eastAsia="x-none"/>
        </w:rPr>
      </w:r>
      <w:r w:rsidR="00A84959">
        <w:rPr>
          <w:rFonts w:eastAsia="Batang"/>
          <w:szCs w:val="20"/>
          <w:lang w:eastAsia="x-none"/>
        </w:rPr>
        <w:fldChar w:fldCharType="separate"/>
      </w:r>
      <w:r w:rsidR="009E33C4">
        <w:rPr>
          <w:rFonts w:eastAsia="Batang"/>
          <w:szCs w:val="20"/>
          <w:lang w:eastAsia="x-none"/>
        </w:rPr>
        <w:t>[2]</w:t>
      </w:r>
      <w:r w:rsidR="00A84959">
        <w:rPr>
          <w:rFonts w:eastAsia="Batang"/>
          <w:szCs w:val="20"/>
          <w:lang w:eastAsia="x-none"/>
        </w:rPr>
        <w:fldChar w:fldCharType="end"/>
      </w:r>
      <w:r>
        <w:rPr>
          <w:rFonts w:eastAsiaTheme="minorEastAsia"/>
          <w:lang w:eastAsia="zh-CN"/>
        </w:rPr>
        <w:t xml:space="preserve">. As a result, the static power split between LTE and NR sidelink can </w:t>
      </w:r>
      <w:r w:rsidRPr="00033098">
        <w:rPr>
          <w:rFonts w:eastAsiaTheme="minorEastAsia"/>
          <w:noProof/>
          <w:lang w:eastAsia="zh-CN"/>
        </w:rPr>
        <w:t>be automatically supported</w:t>
      </w:r>
      <w:r>
        <w:rPr>
          <w:rFonts w:eastAsiaTheme="minorEastAsia"/>
          <w:lang w:eastAsia="zh-CN"/>
        </w:rPr>
        <w:t xml:space="preserve">. Therefore, there is no further </w:t>
      </w:r>
      <w:r w:rsidRPr="002D4E32">
        <w:rPr>
          <w:rFonts w:eastAsia="Batang"/>
          <w:szCs w:val="20"/>
          <w:lang w:eastAsia="x-none"/>
        </w:rPr>
        <w:t>specification impact</w:t>
      </w:r>
      <w:r>
        <w:rPr>
          <w:rFonts w:eastAsia="Batang"/>
          <w:szCs w:val="20"/>
          <w:lang w:eastAsia="x-none"/>
        </w:rPr>
        <w:t xml:space="preserve"> </w:t>
      </w:r>
      <w:r w:rsidRPr="00033098">
        <w:rPr>
          <w:rFonts w:eastAsia="Batang"/>
          <w:noProof/>
          <w:szCs w:val="20"/>
          <w:lang w:eastAsia="x-none"/>
        </w:rPr>
        <w:t>in</w:t>
      </w:r>
      <w:r>
        <w:rPr>
          <w:rFonts w:eastAsia="Batang"/>
          <w:szCs w:val="20"/>
          <w:lang w:eastAsia="x-none"/>
        </w:rPr>
        <w:t xml:space="preserve"> RAN1.</w:t>
      </w:r>
    </w:p>
    <w:p w14:paraId="5E5ED6C4" w14:textId="2666D9F3" w:rsidR="00986484" w:rsidRPr="002D4E32" w:rsidRDefault="00986484" w:rsidP="00986484">
      <w:pPr>
        <w:pStyle w:val="a5"/>
        <w:rPr>
          <w:rFonts w:eastAsia="Batang"/>
          <w:i/>
          <w:u w:val="single"/>
          <w:lang w:eastAsia="zh-CN"/>
        </w:rPr>
      </w:pPr>
      <w:bookmarkStart w:id="11" w:name="_Ref15917700"/>
      <w:r w:rsidRPr="002D4E32">
        <w:rPr>
          <w:i/>
          <w:u w:val="single"/>
        </w:rPr>
        <w:t xml:space="preserve">Observation </w:t>
      </w:r>
      <w:r w:rsidRPr="002D4E32">
        <w:rPr>
          <w:i/>
          <w:u w:val="single"/>
        </w:rPr>
        <w:fldChar w:fldCharType="begin"/>
      </w:r>
      <w:r w:rsidRPr="002D4E32">
        <w:rPr>
          <w:i/>
          <w:u w:val="single"/>
        </w:rPr>
        <w:instrText xml:space="preserve"> SEQ Observation \* ARABIC </w:instrText>
      </w:r>
      <w:r w:rsidRPr="002D4E32">
        <w:rPr>
          <w:i/>
          <w:u w:val="single"/>
        </w:rPr>
        <w:fldChar w:fldCharType="separate"/>
      </w:r>
      <w:r w:rsidR="009E33C4">
        <w:rPr>
          <w:i/>
          <w:noProof/>
          <w:u w:val="single"/>
        </w:rPr>
        <w:t>2</w:t>
      </w:r>
      <w:r w:rsidRPr="002D4E32">
        <w:rPr>
          <w:i/>
          <w:u w:val="single"/>
        </w:rPr>
        <w:fldChar w:fldCharType="end"/>
      </w:r>
      <w:r w:rsidRPr="002D4E32">
        <w:rPr>
          <w:i/>
          <w:u w:val="single"/>
        </w:rPr>
        <w:t>:</w:t>
      </w:r>
      <w:r w:rsidRPr="002D4E32">
        <w:rPr>
          <w:i/>
        </w:rPr>
        <w:t xml:space="preserve"> </w:t>
      </w:r>
      <w:r>
        <w:rPr>
          <w:i/>
        </w:rPr>
        <w:t xml:space="preserve">There is no </w:t>
      </w:r>
      <w:r w:rsidRPr="00986484">
        <w:rPr>
          <w:i/>
        </w:rPr>
        <w:t xml:space="preserve">specification impact </w:t>
      </w:r>
      <w:r>
        <w:rPr>
          <w:i/>
        </w:rPr>
        <w:t>for</w:t>
      </w:r>
      <w:r w:rsidRPr="00986484">
        <w:rPr>
          <w:i/>
        </w:rPr>
        <w:t xml:space="preserve"> support of </w:t>
      </w:r>
      <w:r>
        <w:rPr>
          <w:i/>
        </w:rPr>
        <w:t>FDM solution</w:t>
      </w:r>
      <w:r w:rsidRPr="00986484">
        <w:rPr>
          <w:i/>
        </w:rPr>
        <w:t xml:space="preserve"> </w:t>
      </w:r>
      <w:r>
        <w:rPr>
          <w:i/>
        </w:rPr>
        <w:t>for</w:t>
      </w:r>
      <w:r w:rsidRPr="00986484">
        <w:rPr>
          <w:i/>
        </w:rPr>
        <w:t xml:space="preserve"> coexistence </w:t>
      </w:r>
      <w:r w:rsidRPr="00033098">
        <w:rPr>
          <w:i/>
          <w:noProof/>
        </w:rPr>
        <w:t>be</w:t>
      </w:r>
      <w:r w:rsidR="00033098">
        <w:rPr>
          <w:i/>
          <w:noProof/>
        </w:rPr>
        <w:t>tw</w:t>
      </w:r>
      <w:r w:rsidRPr="00033098">
        <w:rPr>
          <w:i/>
          <w:noProof/>
        </w:rPr>
        <w:t>een</w:t>
      </w:r>
      <w:r w:rsidRPr="00986484">
        <w:rPr>
          <w:i/>
        </w:rPr>
        <w:t xml:space="preserve"> NR and LTE sidelinks</w:t>
      </w:r>
      <w:r w:rsidRPr="002D4E32">
        <w:rPr>
          <w:i/>
        </w:rPr>
        <w:t>.</w:t>
      </w:r>
      <w:bookmarkEnd w:id="11"/>
    </w:p>
    <w:p w14:paraId="5DD19EEC" w14:textId="77777777" w:rsidR="0039591E" w:rsidRPr="002D4E32" w:rsidRDefault="0039591E"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27B1D98" w:rsidR="00524961"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on the coexistence issues of LTE and NR sidelink</w:t>
      </w:r>
      <w:r w:rsidR="00524961" w:rsidRPr="002D4E32">
        <w:rPr>
          <w:rFonts w:eastAsia="等线"/>
          <w:szCs w:val="20"/>
          <w:lang w:eastAsia="zh-CN"/>
        </w:rPr>
        <w:t xml:space="preserve"> technologies </w:t>
      </w:r>
      <w:r w:rsidR="00524961" w:rsidRPr="002D4E32">
        <w:rPr>
          <w:rFonts w:eastAsiaTheme="minorEastAsia"/>
          <w:lang w:eastAsia="zh-CN"/>
        </w:rPr>
        <w:t xml:space="preserve">with the following </w:t>
      </w:r>
      <w:r w:rsidR="00253BD1" w:rsidRPr="002D4E32">
        <w:rPr>
          <w:rFonts w:eastAsiaTheme="minorEastAsia"/>
          <w:lang w:eastAsia="zh-CN"/>
        </w:rPr>
        <w:t xml:space="preserve">observation and </w:t>
      </w:r>
      <w:r w:rsidR="00524961" w:rsidRPr="002D4E32">
        <w:rPr>
          <w:rFonts w:eastAsiaTheme="minorEastAsia"/>
          <w:lang w:eastAsia="zh-CN"/>
        </w:rPr>
        <w:t>proposals:</w:t>
      </w:r>
    </w:p>
    <w:p w14:paraId="0F55A116" w14:textId="164ED965" w:rsidR="00B029C3" w:rsidRPr="002D4E32" w:rsidRDefault="00B029C3" w:rsidP="00B029C3">
      <w:pPr>
        <w:pStyle w:val="a0"/>
        <w:spacing w:before="120"/>
        <w:rPr>
          <w:rFonts w:eastAsiaTheme="minorEastAsia"/>
          <w:b/>
          <w:lang w:eastAsia="zh-CN"/>
        </w:rPr>
      </w:pPr>
      <w:r w:rsidRPr="002D4E32">
        <w:rPr>
          <w:rFonts w:eastAsiaTheme="minorEastAsia"/>
          <w:b/>
          <w:noProof/>
          <w:lang w:eastAsia="zh-CN"/>
        </w:rPr>
        <w:fldChar w:fldCharType="begin"/>
      </w:r>
      <w:r w:rsidRPr="00033098">
        <w:rPr>
          <w:rFonts w:eastAsiaTheme="minorEastAsia"/>
          <w:b/>
          <w:noProof/>
          <w:lang w:eastAsia="zh-CN"/>
        </w:rPr>
        <w:instrText xml:space="preserve"> REF _Ref7101793 \h  \* MERGEFORMAT </w:instrText>
      </w:r>
      <w:r w:rsidRPr="002D4E32">
        <w:rPr>
          <w:rFonts w:eastAsiaTheme="minorEastAsia"/>
          <w:b/>
          <w:noProof/>
          <w:lang w:eastAsia="zh-CN"/>
        </w:rPr>
      </w:r>
      <w:r w:rsidRPr="002D4E32">
        <w:rPr>
          <w:rFonts w:eastAsiaTheme="minorEastAsia"/>
          <w:b/>
          <w:noProof/>
          <w:lang w:eastAsia="zh-CN"/>
        </w:rPr>
        <w:fldChar w:fldCharType="separate"/>
      </w:r>
      <w:r w:rsidR="009E33C4" w:rsidRPr="009E33C4">
        <w:rPr>
          <w:b/>
          <w:i/>
          <w:noProof/>
          <w:u w:val="single"/>
        </w:rPr>
        <w:t>Observation</w:t>
      </w:r>
      <w:r w:rsidR="009E33C4" w:rsidRPr="009E33C4">
        <w:rPr>
          <w:b/>
          <w:i/>
          <w:u w:val="single"/>
        </w:rPr>
        <w:t xml:space="preserve"> 1:</w:t>
      </w:r>
      <w:r w:rsidR="009E33C4" w:rsidRPr="009E33C4">
        <w:rPr>
          <w:b/>
          <w:i/>
        </w:rPr>
        <w:t xml:space="preserve"> There is no PQI information defined for AS layer messages/signals (</w:t>
      </w:r>
      <w:r w:rsidR="009E33C4" w:rsidRPr="009E33C4">
        <w:rPr>
          <w:b/>
          <w:i/>
          <w:noProof/>
        </w:rPr>
        <w:t>e.g.</w:t>
      </w:r>
      <w:r w:rsidR="009E33C4" w:rsidRPr="009E33C4">
        <w:rPr>
          <w:b/>
          <w:i/>
        </w:rPr>
        <w:t>, RRC message or S-SSB)</w:t>
      </w:r>
      <w:r w:rsidR="009E33C4" w:rsidRPr="002D4E32">
        <w:rPr>
          <w:i/>
        </w:rPr>
        <w:t>.</w:t>
      </w:r>
      <w:r w:rsidRPr="002D4E32">
        <w:rPr>
          <w:rFonts w:eastAsiaTheme="minorEastAsia"/>
          <w:b/>
          <w:lang w:eastAsia="zh-CN"/>
        </w:rPr>
        <w:fldChar w:fldCharType="end"/>
      </w:r>
    </w:p>
    <w:p w14:paraId="0A1148A0" w14:textId="0A19EEBB" w:rsidR="00B029C3" w:rsidRPr="000771A2" w:rsidRDefault="00986484" w:rsidP="000C19F7">
      <w:pPr>
        <w:pStyle w:val="a0"/>
        <w:spacing w:before="120"/>
        <w:rPr>
          <w:rFonts w:eastAsiaTheme="minorEastAsia"/>
          <w:b/>
          <w:lang w:eastAsia="zh-CN"/>
        </w:rPr>
      </w:pPr>
      <w:r w:rsidRPr="000771A2">
        <w:rPr>
          <w:rFonts w:eastAsiaTheme="minorEastAsia"/>
          <w:b/>
          <w:lang w:eastAsia="zh-CN"/>
        </w:rPr>
        <w:fldChar w:fldCharType="begin"/>
      </w:r>
      <w:r w:rsidRPr="000771A2">
        <w:rPr>
          <w:rFonts w:eastAsiaTheme="minorEastAsia"/>
          <w:b/>
          <w:lang w:eastAsia="zh-CN"/>
        </w:rPr>
        <w:instrText xml:space="preserve"> REF _Ref15917700 \h </w:instrText>
      </w:r>
      <w:r>
        <w:rPr>
          <w:rFonts w:eastAsiaTheme="minorEastAsia"/>
          <w:b/>
          <w:lang w:eastAsia="zh-CN"/>
        </w:rPr>
        <w:instrText xml:space="preserve"> \* MERGEFORMAT </w:instrText>
      </w:r>
      <w:r w:rsidRPr="000771A2">
        <w:rPr>
          <w:rFonts w:eastAsiaTheme="minorEastAsia"/>
          <w:b/>
          <w:lang w:eastAsia="zh-CN"/>
        </w:rPr>
      </w:r>
      <w:r w:rsidRPr="000771A2">
        <w:rPr>
          <w:rFonts w:eastAsiaTheme="minorEastAsia"/>
          <w:b/>
          <w:lang w:eastAsia="zh-CN"/>
        </w:rPr>
        <w:fldChar w:fldCharType="separate"/>
      </w:r>
      <w:r w:rsidR="009E33C4" w:rsidRPr="009E33C4">
        <w:rPr>
          <w:b/>
          <w:i/>
          <w:u w:val="single"/>
        </w:rPr>
        <w:t xml:space="preserve">Observation </w:t>
      </w:r>
      <w:r w:rsidR="009E33C4" w:rsidRPr="009E33C4">
        <w:rPr>
          <w:b/>
          <w:i/>
          <w:noProof/>
          <w:u w:val="single"/>
        </w:rPr>
        <w:t>2</w:t>
      </w:r>
      <w:r w:rsidR="009E33C4" w:rsidRPr="009E33C4">
        <w:rPr>
          <w:b/>
          <w:i/>
          <w:u w:val="single"/>
        </w:rPr>
        <w:t>:</w:t>
      </w:r>
      <w:r w:rsidR="009E33C4" w:rsidRPr="009E33C4">
        <w:rPr>
          <w:b/>
          <w:i/>
        </w:rPr>
        <w:t xml:space="preserve"> There is no </w:t>
      </w:r>
      <w:r w:rsidR="009E33C4" w:rsidRPr="009E33C4">
        <w:rPr>
          <w:b/>
          <w:i/>
          <w:noProof/>
        </w:rPr>
        <w:t>specification</w:t>
      </w:r>
      <w:r w:rsidR="009E33C4" w:rsidRPr="009E33C4">
        <w:rPr>
          <w:b/>
          <w:i/>
        </w:rPr>
        <w:t xml:space="preserve"> impact for support of FDM solution for coexistence between </w:t>
      </w:r>
      <w:r w:rsidR="009E33C4" w:rsidRPr="009E33C4">
        <w:rPr>
          <w:b/>
          <w:i/>
          <w:noProof/>
        </w:rPr>
        <w:t>NR</w:t>
      </w:r>
      <w:r w:rsidR="009E33C4" w:rsidRPr="009E33C4">
        <w:rPr>
          <w:b/>
          <w:i/>
        </w:rPr>
        <w:t xml:space="preserve"> and LTE sidelinks.</w:t>
      </w:r>
      <w:r w:rsidRPr="000771A2">
        <w:rPr>
          <w:rFonts w:eastAsiaTheme="minorEastAsia"/>
          <w:b/>
          <w:lang w:eastAsia="zh-CN"/>
        </w:rPr>
        <w:fldChar w:fldCharType="end"/>
      </w:r>
    </w:p>
    <w:p w14:paraId="613186B4" w14:textId="77777777" w:rsidR="00986484" w:rsidRPr="002D4E32" w:rsidRDefault="00986484" w:rsidP="000C19F7">
      <w:pPr>
        <w:pStyle w:val="a0"/>
        <w:spacing w:before="120"/>
        <w:rPr>
          <w:rFonts w:eastAsiaTheme="minorEastAsia"/>
          <w:lang w:eastAsia="zh-CN"/>
        </w:rPr>
      </w:pPr>
    </w:p>
    <w:p w14:paraId="08A0E02C" w14:textId="04961176" w:rsidR="00C80590" w:rsidRPr="002D4E32" w:rsidRDefault="00C80590" w:rsidP="000C19F7">
      <w:pPr>
        <w:pStyle w:val="a0"/>
        <w:spacing w:before="120"/>
        <w:rPr>
          <w:rFonts w:eastAsiaTheme="minorEastAsia"/>
          <w:b/>
          <w:lang w:eastAsia="zh-CN"/>
        </w:rPr>
      </w:pPr>
      <w:r w:rsidRPr="002D4E32">
        <w:rPr>
          <w:rFonts w:eastAsiaTheme="minorEastAsia"/>
          <w:b/>
          <w:lang w:eastAsia="zh-CN"/>
        </w:rPr>
        <w:lastRenderedPageBreak/>
        <w:fldChar w:fldCharType="begin"/>
      </w:r>
      <w:r w:rsidRPr="002D4E32">
        <w:rPr>
          <w:rFonts w:eastAsiaTheme="minorEastAsia"/>
          <w:b/>
          <w:lang w:eastAsia="zh-CN"/>
        </w:rPr>
        <w:instrText xml:space="preserve"> REF _Ref4748059 \h  \* MERGEFORMAT </w:instrText>
      </w:r>
      <w:r w:rsidRPr="002D4E32">
        <w:rPr>
          <w:rFonts w:eastAsiaTheme="minorEastAsia"/>
          <w:b/>
          <w:lang w:eastAsia="zh-CN"/>
        </w:rPr>
      </w:r>
      <w:r w:rsidRPr="002D4E32">
        <w:rPr>
          <w:rFonts w:eastAsiaTheme="minorEastAsia"/>
          <w:b/>
          <w:lang w:eastAsia="zh-CN"/>
        </w:rPr>
        <w:fldChar w:fldCharType="separate"/>
      </w:r>
      <w:r w:rsidR="009E33C4" w:rsidRPr="009E33C4">
        <w:rPr>
          <w:b/>
          <w:i/>
          <w:u w:val="single"/>
        </w:rPr>
        <w:t>Proposal 1</w:t>
      </w:r>
      <w:r w:rsidR="009E33C4" w:rsidRPr="009E33C4">
        <w:rPr>
          <w:b/>
          <w:i/>
        </w:rPr>
        <w:t>:</w:t>
      </w:r>
      <w:r w:rsidR="009E33C4" w:rsidRPr="009E33C4">
        <w:rPr>
          <w:b/>
        </w:rPr>
        <w:t xml:space="preserve"> </w:t>
      </w:r>
      <w:r w:rsidR="009E33C4" w:rsidRPr="009E33C4">
        <w:rPr>
          <w:b/>
          <w:i/>
        </w:rPr>
        <w:t>For Tx/Rx overlap, if the packet priorities of</w:t>
      </w:r>
      <w:r w:rsidR="009E33C4" w:rsidRPr="009E33C4">
        <w:rPr>
          <w:b/>
          <w:i/>
          <w:u w:val="single"/>
        </w:rPr>
        <w:t xml:space="preserve"> the </w:t>
      </w:r>
      <w:r w:rsidR="009E33C4" w:rsidRPr="009E33C4">
        <w:rPr>
          <w:b/>
          <w:i/>
        </w:rPr>
        <w:t>Tx</w:t>
      </w:r>
      <w:r w:rsidR="009E33C4" w:rsidRPr="009E33C4">
        <w:rPr>
          <w:b/>
        </w:rPr>
        <w:t xml:space="preserve"> </w:t>
      </w:r>
      <w:r w:rsidR="009E33C4" w:rsidRPr="009E33C4">
        <w:rPr>
          <w:b/>
          <w:i/>
        </w:rPr>
        <w:t xml:space="preserve">and Rx are known to both RATs </w:t>
      </w:r>
      <w:r w:rsidR="009E33C4" w:rsidRPr="009E33C4">
        <w:rPr>
          <w:b/>
          <w:i/>
          <w:noProof/>
        </w:rPr>
        <w:t>prior to</w:t>
      </w:r>
      <w:r w:rsidR="009E33C4" w:rsidRPr="009E33C4">
        <w:rPr>
          <w:b/>
          <w:i/>
        </w:rPr>
        <w:t xml:space="preserve"> time of Tx/Rx, the Tx or Rx with a higher relative priority is performed.</w:t>
      </w:r>
      <w:r w:rsidR="009E33C4" w:rsidRPr="009E33C4">
        <w:rPr>
          <w:b/>
          <w:i/>
          <w:u w:val="single"/>
        </w:rPr>
        <w:t xml:space="preserve"> It </w:t>
      </w:r>
      <w:r w:rsidR="009E33C4" w:rsidRPr="009E33C4">
        <w:rPr>
          <w:b/>
          <w:i/>
        </w:rPr>
        <w:t>is</w:t>
      </w:r>
      <w:r w:rsidR="009E33C4" w:rsidRPr="009E33C4">
        <w:rPr>
          <w:b/>
        </w:rPr>
        <w:t xml:space="preserve"> </w:t>
      </w:r>
      <w:r w:rsidR="009E33C4" w:rsidRPr="009E33C4">
        <w:rPr>
          <w:b/>
          <w:i/>
        </w:rPr>
        <w:t>up to UE implementation in case the priorities of LTE and NR are the same.</w:t>
      </w:r>
      <w:r w:rsidRPr="002D4E32">
        <w:rPr>
          <w:rFonts w:eastAsiaTheme="minorEastAsia"/>
          <w:b/>
          <w:lang w:eastAsia="zh-CN"/>
        </w:rPr>
        <w:fldChar w:fldCharType="end"/>
      </w:r>
    </w:p>
    <w:p w14:paraId="1064951C" w14:textId="1E65BC8C" w:rsidR="00253BD1" w:rsidRPr="002D4E32" w:rsidRDefault="00253BD1" w:rsidP="002D4E32">
      <w:pPr>
        <w:pStyle w:val="a0"/>
        <w:spacing w:before="120"/>
        <w:jc w:val="left"/>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_Ref7101721 \h  \* MERGEFORMAT </w:instrText>
      </w:r>
      <w:r w:rsidRPr="002D4E32">
        <w:rPr>
          <w:rFonts w:eastAsiaTheme="minorEastAsia"/>
          <w:b/>
          <w:lang w:eastAsia="zh-CN"/>
        </w:rPr>
      </w:r>
      <w:r w:rsidRPr="002D4E32">
        <w:rPr>
          <w:rFonts w:eastAsiaTheme="minorEastAsia"/>
          <w:b/>
          <w:lang w:eastAsia="zh-CN"/>
        </w:rPr>
        <w:fldChar w:fldCharType="separate"/>
      </w:r>
      <w:r w:rsidR="009E33C4" w:rsidRPr="009E33C4">
        <w:rPr>
          <w:b/>
          <w:i/>
          <w:u w:val="single"/>
        </w:rPr>
        <w:t>Proposal 2</w:t>
      </w:r>
      <w:r w:rsidR="009E33C4" w:rsidRPr="009E33C4">
        <w:rPr>
          <w:b/>
          <w:i/>
        </w:rPr>
        <w:t>:</w:t>
      </w:r>
      <w:r w:rsidR="009E33C4" w:rsidRPr="009E33C4">
        <w:rPr>
          <w:b/>
        </w:rPr>
        <w:t xml:space="preserve"> </w:t>
      </w:r>
      <w:r w:rsidR="009E33C4" w:rsidRPr="009E33C4">
        <w:rPr>
          <w:b/>
          <w:i/>
        </w:rPr>
        <w:t xml:space="preserve">For Tx/Rx overlap, if the packet priorities of the Tx and Rx are unknown to both RATs prior to time of Tx/Rx, </w:t>
      </w:r>
      <w:r w:rsidR="009E33C4" w:rsidRPr="009E33C4">
        <w:rPr>
          <w:b/>
          <w:i/>
        </w:rPr>
        <w:br/>
        <w:t>-</w:t>
      </w:r>
      <w:r w:rsidR="009E33C4" w:rsidRPr="009E33C4">
        <w:rPr>
          <w:b/>
          <w:i/>
        </w:rPr>
        <w:tab/>
        <w:t>LTE Tx is prioritized in the case of LTE Tx overlapping</w:t>
      </w:r>
      <w:r w:rsidR="009E33C4" w:rsidRPr="009E33C4">
        <w:rPr>
          <w:b/>
        </w:rPr>
        <w:t xml:space="preserve"> </w:t>
      </w:r>
      <w:r w:rsidR="009E33C4" w:rsidRPr="009E33C4">
        <w:rPr>
          <w:b/>
          <w:i/>
        </w:rPr>
        <w:t>with NR Rx,</w:t>
      </w:r>
      <w:r w:rsidR="009E33C4" w:rsidRPr="009E33C4">
        <w:rPr>
          <w:b/>
          <w:i/>
        </w:rPr>
        <w:br/>
        <w:t>-</w:t>
      </w:r>
      <w:r w:rsidR="009E33C4" w:rsidRPr="009E33C4">
        <w:rPr>
          <w:b/>
          <w:i/>
        </w:rPr>
        <w:tab/>
        <w:t>Up to UE implementation in the case of LTE Rx overlapping</w:t>
      </w:r>
      <w:r w:rsidR="009E33C4" w:rsidRPr="009E33C4">
        <w:rPr>
          <w:b/>
        </w:rPr>
        <w:t xml:space="preserve"> </w:t>
      </w:r>
      <w:r w:rsidR="009E33C4" w:rsidRPr="009E33C4">
        <w:rPr>
          <w:b/>
          <w:i/>
        </w:rPr>
        <w:t>with NR Tx.</w:t>
      </w:r>
      <w:r w:rsidRPr="002D4E32">
        <w:rPr>
          <w:rFonts w:eastAsiaTheme="minorEastAsia"/>
          <w:b/>
          <w:lang w:eastAsia="zh-CN"/>
        </w:rPr>
        <w:fldChar w:fldCharType="end"/>
      </w:r>
    </w:p>
    <w:p w14:paraId="7A94B4D4" w14:textId="1AFC7B8B" w:rsidR="00C80590"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_Ref4748065 \h  \* MERGEFORMAT </w:instrText>
      </w:r>
      <w:r w:rsidRPr="002D4E32">
        <w:rPr>
          <w:rFonts w:eastAsiaTheme="minorEastAsia"/>
          <w:b/>
          <w:lang w:eastAsia="zh-CN"/>
        </w:rPr>
      </w:r>
      <w:r w:rsidRPr="002D4E32">
        <w:rPr>
          <w:rFonts w:eastAsiaTheme="minorEastAsia"/>
          <w:b/>
          <w:lang w:eastAsia="zh-CN"/>
        </w:rPr>
        <w:fldChar w:fldCharType="separate"/>
      </w:r>
      <w:r w:rsidR="009E33C4" w:rsidRPr="009E33C4">
        <w:rPr>
          <w:b/>
          <w:i/>
          <w:u w:val="single"/>
        </w:rPr>
        <w:t>Proposal 3</w:t>
      </w:r>
      <w:r w:rsidR="009E33C4" w:rsidRPr="009E33C4">
        <w:rPr>
          <w:b/>
          <w:i/>
        </w:rPr>
        <w:t>: Priority level should be defined for AS layer message/signal (</w:t>
      </w:r>
      <w:r w:rsidR="009E33C4" w:rsidRPr="009E33C4">
        <w:rPr>
          <w:b/>
          <w:i/>
          <w:noProof/>
        </w:rPr>
        <w:t>e.g.</w:t>
      </w:r>
      <w:r w:rsidR="009E33C4" w:rsidRPr="009E33C4">
        <w:rPr>
          <w:b/>
          <w:i/>
        </w:rPr>
        <w:t>, RRC message, S-SSB, PSFCH, etc.)</w:t>
      </w:r>
      <w:r w:rsidR="009E33C4" w:rsidRPr="009E33C4">
        <w:rPr>
          <w:b/>
          <w:i/>
          <w:noProof/>
        </w:rPr>
        <w:t xml:space="preserve"> to handle </w:t>
      </w:r>
      <w:r w:rsidR="009E33C4" w:rsidRPr="009E33C4">
        <w:rPr>
          <w:b/>
          <w:i/>
        </w:rPr>
        <w:t>the packet collision for TDM based coexistence.</w:t>
      </w:r>
      <w:r w:rsidRPr="002D4E32">
        <w:rPr>
          <w:rFonts w:eastAsiaTheme="minorEastAsia"/>
          <w:b/>
          <w:lang w:eastAsia="zh-CN"/>
        </w:rPr>
        <w:fldChar w:fldCharType="end"/>
      </w:r>
    </w:p>
    <w:p w14:paraId="2508F79A" w14:textId="0B48F03C" w:rsidR="00253BD1" w:rsidRPr="00B029C3" w:rsidRDefault="00B029C3" w:rsidP="000C19F7">
      <w:pPr>
        <w:pStyle w:val="a0"/>
        <w:spacing w:before="120"/>
        <w:rPr>
          <w:rFonts w:eastAsiaTheme="minorEastAsia"/>
          <w:b/>
          <w:lang w:eastAsia="zh-CN"/>
        </w:rPr>
      </w:pPr>
      <w:r w:rsidRPr="00B029C3">
        <w:rPr>
          <w:rFonts w:eastAsiaTheme="minorEastAsia"/>
          <w:b/>
          <w:lang w:eastAsia="zh-CN"/>
        </w:rPr>
        <w:fldChar w:fldCharType="begin"/>
      </w:r>
      <w:r w:rsidRPr="00B029C3">
        <w:rPr>
          <w:rFonts w:eastAsiaTheme="minorEastAsia"/>
          <w:b/>
          <w:lang w:eastAsia="zh-CN"/>
        </w:rPr>
        <w:instrText xml:space="preserve"> REF _Ref15913782 \h </w:instrText>
      </w:r>
      <w:r w:rsidRPr="000771A2">
        <w:rPr>
          <w:rFonts w:eastAsiaTheme="minorEastAsia"/>
          <w:b/>
          <w:lang w:eastAsia="zh-CN"/>
        </w:rPr>
        <w:instrText xml:space="preserve"> \* MERGEFORMAT </w:instrText>
      </w:r>
      <w:r w:rsidRPr="00B029C3">
        <w:rPr>
          <w:rFonts w:eastAsiaTheme="minorEastAsia"/>
          <w:b/>
          <w:lang w:eastAsia="zh-CN"/>
        </w:rPr>
      </w:r>
      <w:r w:rsidRPr="00B029C3">
        <w:rPr>
          <w:rFonts w:eastAsiaTheme="minorEastAsia"/>
          <w:b/>
          <w:lang w:eastAsia="zh-CN"/>
        </w:rPr>
        <w:fldChar w:fldCharType="separate"/>
      </w:r>
      <w:r w:rsidR="009E33C4" w:rsidRPr="009E33C4">
        <w:rPr>
          <w:b/>
          <w:i/>
          <w:u w:val="single"/>
        </w:rPr>
        <w:t xml:space="preserve">Proposal </w:t>
      </w:r>
      <w:r w:rsidR="009E33C4" w:rsidRPr="009E33C4">
        <w:rPr>
          <w:b/>
          <w:i/>
          <w:noProof/>
          <w:u w:val="single"/>
        </w:rPr>
        <w:t>4</w:t>
      </w:r>
      <w:r w:rsidR="009E33C4" w:rsidRPr="009E33C4">
        <w:rPr>
          <w:b/>
          <w:i/>
        </w:rPr>
        <w:t>:</w:t>
      </w:r>
      <w:r w:rsidR="009E33C4" w:rsidRPr="009E33C4">
        <w:rPr>
          <w:b/>
        </w:rPr>
        <w:t xml:space="preserve"> </w:t>
      </w:r>
      <w:r w:rsidR="009E33C4" w:rsidRPr="009E33C4">
        <w:rPr>
          <w:b/>
          <w:i/>
        </w:rPr>
        <w:t xml:space="preserve">The processing time restriction </w:t>
      </w:r>
      <w:r w:rsidR="009E33C4" w:rsidRPr="009E33C4">
        <w:rPr>
          <w:b/>
          <w:i/>
          <w:noProof/>
        </w:rPr>
        <w:t>is defined</w:t>
      </w:r>
      <w:r w:rsidR="009E33C4" w:rsidRPr="009E33C4">
        <w:rPr>
          <w:b/>
          <w:i/>
        </w:rPr>
        <w:t xml:space="preserve"> as a UE capability.</w:t>
      </w:r>
      <w:r w:rsidRPr="00B029C3">
        <w:rPr>
          <w:rFonts w:eastAsiaTheme="minorEastAsia"/>
          <w:b/>
          <w:lang w:eastAsia="zh-CN"/>
        </w:rPr>
        <w:fldChar w:fldCharType="end"/>
      </w:r>
    </w:p>
    <w:p w14:paraId="2D0EA987" w14:textId="36DC4A34"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_Ref7101726 \h  \* MERGEFORMAT </w:instrText>
      </w:r>
      <w:r w:rsidRPr="002D4E32">
        <w:rPr>
          <w:rFonts w:eastAsiaTheme="minorEastAsia"/>
          <w:b/>
          <w:lang w:eastAsia="zh-CN"/>
        </w:rPr>
      </w:r>
      <w:r w:rsidRPr="002D4E32">
        <w:rPr>
          <w:rFonts w:eastAsiaTheme="minorEastAsia"/>
          <w:b/>
          <w:lang w:eastAsia="zh-CN"/>
        </w:rPr>
        <w:fldChar w:fldCharType="separate"/>
      </w:r>
      <w:r w:rsidR="009E33C4" w:rsidRPr="009E33C4">
        <w:rPr>
          <w:b/>
          <w:i/>
          <w:u w:val="single"/>
        </w:rPr>
        <w:t>Proposal 5</w:t>
      </w:r>
      <w:r w:rsidR="009E33C4" w:rsidRPr="009E33C4">
        <w:rPr>
          <w:b/>
          <w:i/>
        </w:rPr>
        <w:t>:</w:t>
      </w:r>
      <w:r w:rsidR="009E33C4" w:rsidRPr="009E33C4">
        <w:rPr>
          <w:b/>
        </w:rPr>
        <w:t xml:space="preserve"> </w:t>
      </w:r>
      <w:r w:rsidR="009E33C4" w:rsidRPr="009E33C4">
        <w:rPr>
          <w:b/>
          <w:i/>
        </w:rPr>
        <w:t>UE reports its capability to the network of whether it supports short-term coordination for in-device coexistence between NR and LTE sidelinks</w:t>
      </w:r>
      <w:r w:rsidR="009E33C4" w:rsidRPr="002D4E32">
        <w:rPr>
          <w:i/>
        </w:rPr>
        <w:t>.</w:t>
      </w:r>
      <w:r w:rsidRPr="002D4E32">
        <w:rPr>
          <w:rFonts w:eastAsiaTheme="minorEastAsia"/>
          <w:b/>
          <w:lang w:eastAsia="zh-CN"/>
        </w:rPr>
        <w:fldChar w:fldCharType="end"/>
      </w:r>
    </w:p>
    <w:p w14:paraId="18BC1870" w14:textId="7DB238D3" w:rsidR="00997394"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_Ref4748066 \h  \* MERGEFORMAT </w:instrText>
      </w:r>
      <w:r w:rsidRPr="002D4E32">
        <w:rPr>
          <w:rFonts w:eastAsiaTheme="minorEastAsia"/>
          <w:b/>
          <w:lang w:eastAsia="zh-CN"/>
        </w:rPr>
      </w:r>
      <w:r w:rsidRPr="002D4E32">
        <w:rPr>
          <w:rFonts w:eastAsiaTheme="minorEastAsia"/>
          <w:b/>
          <w:lang w:eastAsia="zh-CN"/>
        </w:rPr>
        <w:fldChar w:fldCharType="separate"/>
      </w:r>
      <w:r w:rsidR="009E33C4" w:rsidRPr="009E33C4">
        <w:rPr>
          <w:b/>
          <w:i/>
          <w:u w:val="single"/>
        </w:rPr>
        <w:t>Proposal 6</w:t>
      </w:r>
      <w:r w:rsidR="009E33C4" w:rsidRPr="009E33C4">
        <w:rPr>
          <w:b/>
          <w:i/>
        </w:rPr>
        <w:t>:</w:t>
      </w:r>
      <w:r w:rsidR="009E33C4" w:rsidRPr="009E33C4">
        <w:rPr>
          <w:b/>
        </w:rPr>
        <w:t xml:space="preserve"> </w:t>
      </w:r>
      <w:r w:rsidR="009E33C4" w:rsidRPr="009E33C4">
        <w:rPr>
          <w:b/>
          <w:i/>
        </w:rPr>
        <w:t xml:space="preserve">In the case of scheduled resource allocation </w:t>
      </w:r>
      <w:r w:rsidR="009E33C4" w:rsidRPr="009E33C4">
        <w:rPr>
          <w:b/>
          <w:i/>
          <w:noProof/>
        </w:rPr>
        <w:t>mode</w:t>
      </w:r>
      <w:r w:rsidR="009E33C4" w:rsidRPr="009E33C4">
        <w:rPr>
          <w:b/>
          <w:i/>
        </w:rPr>
        <w:t xml:space="preserve"> is applied to one sidelink,</w:t>
      </w:r>
      <w:r w:rsidR="009E33C4" w:rsidRPr="009E33C4">
        <w:rPr>
          <w:b/>
        </w:rPr>
        <w:t xml:space="preserve"> </w:t>
      </w:r>
      <w:r w:rsidR="009E33C4" w:rsidRPr="009E33C4">
        <w:rPr>
          <w:b/>
          <w:i/>
        </w:rPr>
        <w:t xml:space="preserve">the UE forwards the autonomous resource allocation result of the other sidelink to the network to assist the network </w:t>
      </w:r>
      <w:r w:rsidR="009E33C4" w:rsidRPr="009E33C4">
        <w:rPr>
          <w:b/>
          <w:i/>
          <w:noProof/>
        </w:rPr>
        <w:t>scheduling</w:t>
      </w:r>
      <w:r w:rsidR="009E33C4" w:rsidRPr="009E33C4">
        <w:rPr>
          <w:b/>
          <w:i/>
        </w:rPr>
        <w:t>.</w:t>
      </w:r>
      <w:r w:rsidRPr="002D4E32">
        <w:rPr>
          <w:rFonts w:eastAsiaTheme="minorEastAsia"/>
          <w:b/>
          <w:lang w:eastAsia="zh-CN"/>
        </w:rPr>
        <w:fldChar w:fldCharType="end"/>
      </w:r>
    </w:p>
    <w:p w14:paraId="303A18DA" w14:textId="77777777" w:rsidR="00997394" w:rsidRPr="002D4E32" w:rsidRDefault="00997394" w:rsidP="000C19F7">
      <w:pPr>
        <w:pStyle w:val="a0"/>
        <w:spacing w:before="120"/>
        <w:rPr>
          <w:rFonts w:eastAsiaTheme="minorEastAsia"/>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2" w:name="_Ref510367705"/>
      <w:bookmarkStart w:id="13" w:name="_Ref503565490"/>
      <w:bookmarkStart w:id="14" w:name="_Ref493791948"/>
      <w:bookmarkStart w:id="15" w:name="_Ref503565531"/>
      <w:r w:rsidRPr="00203CE9">
        <w:rPr>
          <w:rFonts w:ascii="Arial" w:eastAsia="宋体" w:hAnsi="Arial" w:cs="Times New Roman"/>
          <w:b w:val="0"/>
          <w:bCs w:val="0"/>
          <w:kern w:val="0"/>
          <w:sz w:val="36"/>
          <w:szCs w:val="20"/>
          <w:lang w:eastAsia="zh-CN"/>
        </w:rPr>
        <w:t>Reference</w:t>
      </w:r>
    </w:p>
    <w:p w14:paraId="3D8A22AE" w14:textId="65EF54A6" w:rsidR="00083AEC" w:rsidRDefault="00083AEC" w:rsidP="0003734D">
      <w:pPr>
        <w:pStyle w:val="a0"/>
        <w:numPr>
          <w:ilvl w:val="0"/>
          <w:numId w:val="6"/>
        </w:numPr>
        <w:spacing w:before="120" w:after="0"/>
        <w:rPr>
          <w:rFonts w:eastAsia="宋体"/>
          <w:szCs w:val="20"/>
        </w:rPr>
      </w:pPr>
      <w:bookmarkStart w:id="16" w:name="_Ref7098645"/>
      <w:bookmarkStart w:id="17" w:name="_Ref521328302"/>
      <w:bookmarkStart w:id="18" w:name="_Ref510367818"/>
      <w:bookmarkEnd w:id="12"/>
      <w:r w:rsidRPr="00203CE9">
        <w:rPr>
          <w:rFonts w:eastAsia="宋体"/>
          <w:szCs w:val="20"/>
        </w:rPr>
        <w:t>Chairman Notes, 3GPP TSG RAN WG1</w:t>
      </w:r>
      <w:r>
        <w:rPr>
          <w:rFonts w:eastAsia="宋体"/>
          <w:szCs w:val="20"/>
        </w:rPr>
        <w:t xml:space="preserve"> </w:t>
      </w:r>
      <w:r w:rsidRPr="00033098">
        <w:rPr>
          <w:rFonts w:eastAsia="宋体"/>
          <w:noProof/>
          <w:szCs w:val="20"/>
        </w:rPr>
        <w:t>m</w:t>
      </w:r>
      <w:r w:rsidRPr="00033098">
        <w:rPr>
          <w:rFonts w:eastAsia="宋体"/>
          <w:noProof/>
          <w:szCs w:val="20"/>
          <w:lang w:eastAsia="zh-CN"/>
        </w:rPr>
        <w:t>eeting</w:t>
      </w:r>
      <w:r>
        <w:rPr>
          <w:rFonts w:eastAsia="宋体"/>
          <w:szCs w:val="20"/>
          <w:lang w:eastAsia="zh-CN"/>
        </w:rPr>
        <w:t xml:space="preserve"> #96bis, Xi’an, April 2019.</w:t>
      </w:r>
      <w:bookmarkEnd w:id="16"/>
    </w:p>
    <w:p w14:paraId="60D307AE" w14:textId="655F290C" w:rsidR="00E131F8" w:rsidRDefault="00E131F8" w:rsidP="0003734D">
      <w:pPr>
        <w:pStyle w:val="a0"/>
        <w:numPr>
          <w:ilvl w:val="0"/>
          <w:numId w:val="6"/>
        </w:numPr>
        <w:spacing w:before="120" w:after="0"/>
        <w:rPr>
          <w:rFonts w:eastAsia="宋体"/>
          <w:szCs w:val="20"/>
        </w:rPr>
      </w:pPr>
      <w:bookmarkStart w:id="19" w:name="_Ref15912910"/>
      <w:r w:rsidRPr="00033098">
        <w:rPr>
          <w:rFonts w:eastAsia="宋体"/>
          <w:noProof/>
          <w:szCs w:val="20"/>
        </w:rPr>
        <w:t>Chairman Notes, 3GPP TSG RAN WG1 m</w:t>
      </w:r>
      <w:r w:rsidRPr="00033098">
        <w:rPr>
          <w:rFonts w:eastAsia="宋体"/>
          <w:noProof/>
          <w:szCs w:val="20"/>
          <w:lang w:eastAsia="zh-CN"/>
        </w:rPr>
        <w:t>eeting #97, Reno, May 2019.</w:t>
      </w:r>
      <w:bookmarkEnd w:id="19"/>
    </w:p>
    <w:p w14:paraId="6C8F12C5" w14:textId="44E1E4AF" w:rsidR="002C4EF7" w:rsidRDefault="002C4EF7" w:rsidP="002C4EF7">
      <w:pPr>
        <w:pStyle w:val="a0"/>
        <w:numPr>
          <w:ilvl w:val="0"/>
          <w:numId w:val="6"/>
        </w:numPr>
        <w:spacing w:before="120" w:after="0"/>
        <w:rPr>
          <w:rFonts w:eastAsia="宋体"/>
          <w:szCs w:val="20"/>
        </w:rPr>
      </w:pPr>
      <w:bookmarkStart w:id="20" w:name="_Ref16703835"/>
      <w:r w:rsidRPr="002C4EF7">
        <w:rPr>
          <w:rFonts w:eastAsia="宋体"/>
          <w:szCs w:val="20"/>
        </w:rPr>
        <w:t>R1-1908156</w:t>
      </w:r>
      <w:r>
        <w:rPr>
          <w:rFonts w:eastAsia="宋体"/>
          <w:szCs w:val="20"/>
        </w:rPr>
        <w:t>, “</w:t>
      </w:r>
      <w:r w:rsidRPr="002C4EF7">
        <w:rPr>
          <w:rFonts w:eastAsia="宋体"/>
          <w:szCs w:val="20"/>
        </w:rPr>
        <w:t>Support of NR Uu controlling LTE sidelink</w:t>
      </w:r>
      <w:r>
        <w:rPr>
          <w:rFonts w:eastAsia="宋体"/>
          <w:szCs w:val="20"/>
        </w:rPr>
        <w:t>”, vivo, Prague, Aug 2019.</w:t>
      </w:r>
      <w:bookmarkEnd w:id="20"/>
    </w:p>
    <w:p w14:paraId="0B4716CC" w14:textId="77777777" w:rsidR="004002DF" w:rsidRDefault="004002DF" w:rsidP="001A2880">
      <w:pPr>
        <w:pStyle w:val="a0"/>
        <w:spacing w:before="120" w:after="0"/>
        <w:rPr>
          <w:rFonts w:eastAsia="宋体"/>
          <w:szCs w:val="20"/>
        </w:rPr>
      </w:pPr>
    </w:p>
    <w:bookmarkEnd w:id="13"/>
    <w:bookmarkEnd w:id="14"/>
    <w:bookmarkEnd w:id="15"/>
    <w:bookmarkEnd w:id="17"/>
    <w:bookmarkEnd w:id="18"/>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592C6" w14:textId="77777777" w:rsidR="004E128C" w:rsidRDefault="004E128C">
      <w:r>
        <w:separator/>
      </w:r>
    </w:p>
  </w:endnote>
  <w:endnote w:type="continuationSeparator" w:id="0">
    <w:p w14:paraId="71BFB303" w14:textId="77777777" w:rsidR="004E128C" w:rsidRDefault="004E1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9E33C4">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9E33C4">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D701B0" w14:textId="77777777" w:rsidR="004E128C" w:rsidRDefault="004E128C">
      <w:r>
        <w:separator/>
      </w:r>
    </w:p>
  </w:footnote>
  <w:footnote w:type="continuationSeparator" w:id="0">
    <w:p w14:paraId="51BB6C83" w14:textId="77777777" w:rsidR="004E128C" w:rsidRDefault="004E12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0"/>
  </w:num>
  <w:num w:numId="3">
    <w:abstractNumId w:val="25"/>
  </w:num>
  <w:num w:numId="4">
    <w:abstractNumId w:val="2"/>
  </w:num>
  <w:num w:numId="5">
    <w:abstractNumId w:val="22"/>
  </w:num>
  <w:num w:numId="6">
    <w:abstractNumId w:val="27"/>
  </w:num>
  <w:num w:numId="7">
    <w:abstractNumId w:val="14"/>
  </w:num>
  <w:num w:numId="8">
    <w:abstractNumId w:val="20"/>
  </w:num>
  <w:num w:numId="9">
    <w:abstractNumId w:val="17"/>
  </w:num>
  <w:num w:numId="10">
    <w:abstractNumId w:val="12"/>
  </w:num>
  <w:num w:numId="11">
    <w:abstractNumId w:val="8"/>
  </w:num>
  <w:num w:numId="12">
    <w:abstractNumId w:val="21"/>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3"/>
  </w:num>
  <w:num w:numId="20">
    <w:abstractNumId w:val="3"/>
  </w:num>
  <w:num w:numId="21">
    <w:abstractNumId w:val="10"/>
  </w:num>
  <w:num w:numId="22">
    <w:abstractNumId w:val="11"/>
  </w:num>
  <w:num w:numId="23">
    <w:abstractNumId w:val="4"/>
  </w:num>
  <w:num w:numId="24">
    <w:abstractNumId w:val="9"/>
  </w:num>
  <w:num w:numId="25">
    <w:abstractNumId w:val="24"/>
  </w:num>
  <w:num w:numId="26">
    <w:abstractNumId w:val="16"/>
  </w:num>
  <w:num w:numId="27">
    <w:abstractNumId w:val="6"/>
  </w:num>
  <w:num w:numId="28">
    <w:abstractNumId w:val="18"/>
  </w:num>
  <w:num w:numId="29">
    <w:abstractNumId w:val="7"/>
  </w:num>
  <w:num w:numId="30">
    <w:abstractNumId w:val="23"/>
  </w:num>
  <w:num w:numId="31">
    <w:abstractNumId w:val="5"/>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K1NDUxsjA2MDcwMDZU0lEKTi0uzszPAykwrQUAII+tRC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6D"/>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6514"/>
    <w:rsid w:val="0025680E"/>
    <w:rsid w:val="002569E2"/>
    <w:rsid w:val="00257783"/>
    <w:rsid w:val="00257BC5"/>
    <w:rsid w:val="002609E8"/>
    <w:rsid w:val="00261278"/>
    <w:rsid w:val="00261702"/>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91E"/>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1A0B"/>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4959"/>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9C3"/>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062"/>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37D1"/>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93FB8-6BDE-4F1C-9488-532A6742D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2399</TotalTime>
  <Pages>4</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110</cp:revision>
  <cp:lastPrinted>2008-12-09T03:19:00Z</cp:lastPrinted>
  <dcterms:created xsi:type="dcterms:W3CDTF">2019-01-09T21:59:00Z</dcterms:created>
  <dcterms:modified xsi:type="dcterms:W3CDTF">2019-08-16T13:02:00Z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